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86" w:rsidRPr="00C25323" w:rsidRDefault="00B17886" w:rsidP="00C25323">
      <w:pPr>
        <w:spacing w:after="120" w:line="360" w:lineRule="auto"/>
        <w:jc w:val="center"/>
        <w:rPr>
          <w:rFonts w:ascii="Times New Roman" w:hAnsi="Times New Roman"/>
          <w:b/>
          <w:sz w:val="28"/>
        </w:rPr>
      </w:pPr>
      <w:r>
        <w:rPr>
          <w:rFonts w:ascii="Times New Roman" w:hAnsi="Times New Roman"/>
          <w:b/>
          <w:sz w:val="28"/>
        </w:rPr>
        <w:t>ОГЛАВЛЕ</w:t>
      </w:r>
      <w:r w:rsidRPr="00C25323">
        <w:rPr>
          <w:rFonts w:ascii="Times New Roman" w:hAnsi="Times New Roman"/>
          <w:b/>
          <w:sz w:val="28"/>
        </w:rPr>
        <w:t>НИЕ</w:t>
      </w:r>
    </w:p>
    <w:p w:rsidR="00B17886" w:rsidRPr="00C25323" w:rsidRDefault="00B17886" w:rsidP="00C25323">
      <w:pPr>
        <w:spacing w:after="120" w:line="360" w:lineRule="auto"/>
        <w:rPr>
          <w:rFonts w:ascii="Times New Roman" w:hAnsi="Times New Roman"/>
          <w:sz w:val="28"/>
        </w:rPr>
      </w:pPr>
      <w:r w:rsidRPr="00C25323">
        <w:rPr>
          <w:rFonts w:ascii="Times New Roman" w:hAnsi="Times New Roman"/>
          <w:sz w:val="28"/>
        </w:rPr>
        <w:t>ВВЕДЕНИЕ……………………………</w:t>
      </w:r>
      <w:r>
        <w:rPr>
          <w:rFonts w:ascii="Times New Roman" w:hAnsi="Times New Roman"/>
          <w:sz w:val="28"/>
        </w:rPr>
        <w:t>..</w:t>
      </w:r>
      <w:r w:rsidRPr="00C25323">
        <w:rPr>
          <w:rFonts w:ascii="Times New Roman" w:hAnsi="Times New Roman"/>
          <w:sz w:val="28"/>
        </w:rPr>
        <w:t>…………………………………………3</w:t>
      </w:r>
    </w:p>
    <w:p w:rsidR="00B17886" w:rsidRPr="00D50508" w:rsidRDefault="00B17886" w:rsidP="00C25323">
      <w:pPr>
        <w:spacing w:after="120" w:line="360" w:lineRule="auto"/>
        <w:rPr>
          <w:rFonts w:ascii="Times New Roman" w:hAnsi="Times New Roman"/>
          <w:sz w:val="28"/>
          <w:szCs w:val="28"/>
        </w:rPr>
      </w:pPr>
      <w:r w:rsidRPr="00D50508">
        <w:rPr>
          <w:rFonts w:ascii="Times New Roman" w:hAnsi="Times New Roman"/>
          <w:sz w:val="28"/>
          <w:szCs w:val="28"/>
        </w:rPr>
        <w:t xml:space="preserve">ГЛАВА 1. </w:t>
      </w:r>
      <w:r w:rsidRPr="00C25323">
        <w:rPr>
          <w:rFonts w:ascii="Times New Roman" w:hAnsi="Times New Roman"/>
          <w:sz w:val="28"/>
          <w:szCs w:val="28"/>
        </w:rPr>
        <w:t>Ю</w:t>
      </w:r>
      <w:r>
        <w:rPr>
          <w:rFonts w:ascii="Times New Roman" w:hAnsi="Times New Roman"/>
          <w:sz w:val="28"/>
          <w:szCs w:val="28"/>
        </w:rPr>
        <w:t>РИДИЧЕСКИЕ ЛИЦА КАК СУБЪЕКТЫ ГРАЖДАНСКИХ ПРАВООТНОШЕНИЙ…………………………………………..</w:t>
      </w:r>
      <w:r w:rsidRPr="00C25323">
        <w:rPr>
          <w:rFonts w:ascii="Times New Roman" w:hAnsi="Times New Roman"/>
          <w:sz w:val="28"/>
          <w:szCs w:val="28"/>
        </w:rPr>
        <w:t>……</w:t>
      </w:r>
      <w:r>
        <w:rPr>
          <w:rFonts w:ascii="Times New Roman" w:hAnsi="Times New Roman"/>
          <w:sz w:val="28"/>
          <w:szCs w:val="28"/>
        </w:rPr>
        <w:t>..</w:t>
      </w:r>
      <w:r w:rsidRPr="00D50508">
        <w:rPr>
          <w:rFonts w:ascii="Times New Roman" w:hAnsi="Times New Roman"/>
          <w:sz w:val="28"/>
          <w:szCs w:val="28"/>
        </w:rPr>
        <w:t>……...…</w:t>
      </w:r>
      <w:r>
        <w:rPr>
          <w:rFonts w:ascii="Times New Roman" w:hAnsi="Times New Roman"/>
          <w:sz w:val="28"/>
          <w:szCs w:val="28"/>
        </w:rPr>
        <w:t>6</w:t>
      </w:r>
    </w:p>
    <w:p w:rsidR="00B17886" w:rsidRPr="00D50508" w:rsidRDefault="00B17886" w:rsidP="00C25323">
      <w:pPr>
        <w:spacing w:after="120" w:line="360" w:lineRule="auto"/>
        <w:ind w:firstLine="709"/>
        <w:rPr>
          <w:rFonts w:ascii="Times New Roman" w:hAnsi="Times New Roman"/>
          <w:sz w:val="28"/>
          <w:szCs w:val="28"/>
        </w:rPr>
      </w:pPr>
      <w:r w:rsidRPr="00D50508">
        <w:rPr>
          <w:rFonts w:ascii="Times New Roman" w:hAnsi="Times New Roman"/>
          <w:sz w:val="28"/>
          <w:szCs w:val="28"/>
        </w:rPr>
        <w:t xml:space="preserve">1.1. </w:t>
      </w:r>
      <w:r w:rsidR="006A513A">
        <w:rPr>
          <w:rFonts w:ascii="Times New Roman" w:hAnsi="Times New Roman"/>
          <w:sz w:val="28"/>
          <w:szCs w:val="28"/>
        </w:rPr>
        <w:t xml:space="preserve">Понятие и </w:t>
      </w:r>
      <w:r w:rsidRPr="00C25323">
        <w:rPr>
          <w:rFonts w:ascii="Times New Roman" w:hAnsi="Times New Roman"/>
          <w:sz w:val="28"/>
          <w:szCs w:val="28"/>
        </w:rPr>
        <w:t xml:space="preserve">признаки </w:t>
      </w:r>
      <w:r>
        <w:rPr>
          <w:rFonts w:ascii="Times New Roman" w:hAnsi="Times New Roman"/>
          <w:sz w:val="28"/>
          <w:szCs w:val="28"/>
        </w:rPr>
        <w:t>юридическ</w:t>
      </w:r>
      <w:r w:rsidR="006A513A">
        <w:rPr>
          <w:rFonts w:ascii="Times New Roman" w:hAnsi="Times New Roman"/>
          <w:sz w:val="28"/>
          <w:szCs w:val="28"/>
        </w:rPr>
        <w:t>их</w:t>
      </w:r>
      <w:r>
        <w:rPr>
          <w:rFonts w:ascii="Times New Roman" w:hAnsi="Times New Roman"/>
          <w:sz w:val="28"/>
          <w:szCs w:val="28"/>
        </w:rPr>
        <w:t xml:space="preserve"> лиц</w:t>
      </w:r>
      <w:r w:rsidR="006A513A">
        <w:rPr>
          <w:rFonts w:ascii="Times New Roman" w:hAnsi="Times New Roman"/>
          <w:sz w:val="28"/>
          <w:szCs w:val="28"/>
        </w:rPr>
        <w:t xml:space="preserve"> по гражданскому законодательству РФ……………………………………………………………..6</w:t>
      </w:r>
    </w:p>
    <w:p w:rsidR="00B17886" w:rsidRPr="00D50508" w:rsidRDefault="00B17886" w:rsidP="00C25323">
      <w:pPr>
        <w:spacing w:after="120" w:line="360" w:lineRule="auto"/>
        <w:ind w:firstLine="709"/>
        <w:rPr>
          <w:rFonts w:ascii="Times New Roman" w:hAnsi="Times New Roman"/>
          <w:sz w:val="28"/>
          <w:szCs w:val="28"/>
        </w:rPr>
      </w:pPr>
      <w:r w:rsidRPr="00D50508">
        <w:rPr>
          <w:rFonts w:ascii="Times New Roman" w:hAnsi="Times New Roman"/>
          <w:sz w:val="28"/>
          <w:szCs w:val="28"/>
        </w:rPr>
        <w:t xml:space="preserve">1.2. </w:t>
      </w:r>
      <w:r w:rsidRPr="00C25323">
        <w:rPr>
          <w:rFonts w:ascii="Times New Roman" w:hAnsi="Times New Roman"/>
          <w:sz w:val="28"/>
          <w:szCs w:val="28"/>
        </w:rPr>
        <w:t>Правосубъектность юридических лиц</w:t>
      </w:r>
      <w:r w:rsidRPr="00D50508">
        <w:rPr>
          <w:rFonts w:ascii="Times New Roman" w:hAnsi="Times New Roman"/>
          <w:sz w:val="28"/>
          <w:szCs w:val="28"/>
        </w:rPr>
        <w:t>…………...…</w:t>
      </w:r>
      <w:r w:rsidRPr="00C25323">
        <w:rPr>
          <w:rFonts w:ascii="Times New Roman" w:hAnsi="Times New Roman"/>
          <w:sz w:val="28"/>
          <w:szCs w:val="28"/>
        </w:rPr>
        <w:t>………</w:t>
      </w:r>
      <w:r>
        <w:rPr>
          <w:rFonts w:ascii="Times New Roman" w:hAnsi="Times New Roman"/>
          <w:sz w:val="28"/>
          <w:szCs w:val="28"/>
        </w:rPr>
        <w:t>…..</w:t>
      </w:r>
      <w:r w:rsidRPr="00C25323">
        <w:rPr>
          <w:rFonts w:ascii="Times New Roman" w:hAnsi="Times New Roman"/>
          <w:sz w:val="28"/>
          <w:szCs w:val="28"/>
        </w:rPr>
        <w:t>……9</w:t>
      </w:r>
    </w:p>
    <w:p w:rsidR="00B17886" w:rsidRPr="00D50508" w:rsidRDefault="00B17886" w:rsidP="00C25323">
      <w:pPr>
        <w:spacing w:after="120" w:line="360" w:lineRule="auto"/>
        <w:rPr>
          <w:rFonts w:ascii="Times New Roman" w:hAnsi="Times New Roman"/>
          <w:sz w:val="28"/>
          <w:szCs w:val="28"/>
        </w:rPr>
      </w:pPr>
      <w:r w:rsidRPr="00D50508">
        <w:rPr>
          <w:rFonts w:ascii="Times New Roman" w:hAnsi="Times New Roman"/>
          <w:sz w:val="28"/>
          <w:szCs w:val="28"/>
        </w:rPr>
        <w:t xml:space="preserve">ГЛАВА 2. </w:t>
      </w:r>
      <w:r w:rsidRPr="00C25323">
        <w:rPr>
          <w:rFonts w:ascii="Times New Roman" w:hAnsi="Times New Roman"/>
          <w:sz w:val="28"/>
          <w:szCs w:val="28"/>
        </w:rPr>
        <w:t>О</w:t>
      </w:r>
      <w:r>
        <w:rPr>
          <w:rFonts w:ascii="Times New Roman" w:hAnsi="Times New Roman"/>
          <w:sz w:val="28"/>
          <w:szCs w:val="28"/>
        </w:rPr>
        <w:t>БЩАЯ ХАРАКТЕРИСТИ</w:t>
      </w:r>
      <w:r w:rsidR="006A513A">
        <w:rPr>
          <w:rFonts w:ascii="Times New Roman" w:hAnsi="Times New Roman"/>
          <w:sz w:val="28"/>
          <w:szCs w:val="28"/>
        </w:rPr>
        <w:t>КА И ОСНОВНЫЕ ПРОБЛЕМЫ ОТВЕТСТВ</w:t>
      </w:r>
      <w:r>
        <w:rPr>
          <w:rFonts w:ascii="Times New Roman" w:hAnsi="Times New Roman"/>
          <w:sz w:val="28"/>
          <w:szCs w:val="28"/>
        </w:rPr>
        <w:t>ЕННОСТИ ЮРИДИЧЕСКИХ ЛИЦ……………….</w:t>
      </w:r>
      <w:r w:rsidRPr="00C25323">
        <w:rPr>
          <w:rFonts w:ascii="Times New Roman" w:hAnsi="Times New Roman"/>
          <w:sz w:val="28"/>
          <w:szCs w:val="28"/>
        </w:rPr>
        <w:t>……...</w:t>
      </w:r>
      <w:r w:rsidRPr="00D50508">
        <w:rPr>
          <w:rFonts w:ascii="Times New Roman" w:hAnsi="Times New Roman"/>
          <w:sz w:val="28"/>
          <w:szCs w:val="28"/>
        </w:rPr>
        <w:t>…</w:t>
      </w:r>
      <w:r w:rsidR="006A513A">
        <w:rPr>
          <w:rFonts w:ascii="Times New Roman" w:hAnsi="Times New Roman"/>
          <w:sz w:val="28"/>
          <w:szCs w:val="28"/>
        </w:rPr>
        <w:t>...</w:t>
      </w:r>
      <w:r w:rsidRPr="00D50508">
        <w:rPr>
          <w:rFonts w:ascii="Times New Roman" w:hAnsi="Times New Roman"/>
          <w:sz w:val="28"/>
          <w:szCs w:val="28"/>
        </w:rPr>
        <w:t>….1</w:t>
      </w:r>
      <w:r>
        <w:rPr>
          <w:rFonts w:ascii="Times New Roman" w:hAnsi="Times New Roman"/>
          <w:sz w:val="28"/>
          <w:szCs w:val="28"/>
        </w:rPr>
        <w:t>5</w:t>
      </w:r>
    </w:p>
    <w:p w:rsidR="00B17886" w:rsidRPr="00C25323" w:rsidRDefault="00B17886" w:rsidP="00C25323">
      <w:pPr>
        <w:spacing w:after="120" w:line="360" w:lineRule="auto"/>
        <w:ind w:right="-5" w:firstLine="709"/>
        <w:rPr>
          <w:rFonts w:ascii="Times New Roman" w:hAnsi="Times New Roman"/>
          <w:sz w:val="28"/>
          <w:szCs w:val="28"/>
        </w:rPr>
      </w:pPr>
      <w:r w:rsidRPr="00D50508">
        <w:rPr>
          <w:rFonts w:ascii="Times New Roman" w:hAnsi="Times New Roman"/>
          <w:sz w:val="28"/>
          <w:szCs w:val="28"/>
        </w:rPr>
        <w:t xml:space="preserve">2.1. </w:t>
      </w:r>
      <w:r w:rsidRPr="00C25323">
        <w:rPr>
          <w:rFonts w:ascii="Times New Roman" w:hAnsi="Times New Roman"/>
          <w:sz w:val="28"/>
          <w:szCs w:val="28"/>
        </w:rPr>
        <w:t>Правовая ответственность юридических лиц……………</w:t>
      </w:r>
      <w:r>
        <w:rPr>
          <w:rFonts w:ascii="Times New Roman" w:hAnsi="Times New Roman"/>
          <w:sz w:val="28"/>
          <w:szCs w:val="28"/>
        </w:rPr>
        <w:t>…………15</w:t>
      </w:r>
      <w:r w:rsidRPr="00C25323">
        <w:rPr>
          <w:rFonts w:ascii="Times New Roman" w:hAnsi="Times New Roman"/>
          <w:sz w:val="28"/>
          <w:szCs w:val="28"/>
        </w:rPr>
        <w:t xml:space="preserve"> </w:t>
      </w:r>
    </w:p>
    <w:p w:rsidR="00B17886" w:rsidRDefault="00B17886" w:rsidP="00C25323">
      <w:pPr>
        <w:spacing w:after="120" w:line="360" w:lineRule="auto"/>
        <w:ind w:right="-5" w:firstLine="709"/>
        <w:rPr>
          <w:rFonts w:ascii="Times New Roman" w:hAnsi="Times New Roman"/>
          <w:sz w:val="28"/>
          <w:szCs w:val="28"/>
        </w:rPr>
      </w:pPr>
      <w:r w:rsidRPr="00D50508">
        <w:rPr>
          <w:rFonts w:ascii="Times New Roman" w:hAnsi="Times New Roman"/>
          <w:sz w:val="28"/>
          <w:szCs w:val="28"/>
        </w:rPr>
        <w:t xml:space="preserve">2.2. </w:t>
      </w:r>
      <w:r w:rsidRPr="00C25323">
        <w:rPr>
          <w:rFonts w:ascii="Times New Roman" w:hAnsi="Times New Roman"/>
          <w:sz w:val="28"/>
          <w:szCs w:val="28"/>
        </w:rPr>
        <w:t>Проблемы вины юридических лиц</w:t>
      </w:r>
      <w:r w:rsidRPr="00D50508">
        <w:rPr>
          <w:rFonts w:ascii="Times New Roman" w:hAnsi="Times New Roman"/>
          <w:sz w:val="28"/>
          <w:szCs w:val="28"/>
        </w:rPr>
        <w:t>.....................................</w:t>
      </w:r>
      <w:r>
        <w:rPr>
          <w:rFonts w:ascii="Times New Roman" w:hAnsi="Times New Roman"/>
          <w:sz w:val="28"/>
          <w:szCs w:val="28"/>
        </w:rPr>
        <w:t>....</w:t>
      </w:r>
      <w:r w:rsidRPr="00D50508">
        <w:rPr>
          <w:rFonts w:ascii="Times New Roman" w:hAnsi="Times New Roman"/>
          <w:sz w:val="28"/>
          <w:szCs w:val="28"/>
        </w:rPr>
        <w:t>...</w:t>
      </w:r>
      <w:r w:rsidRPr="00C25323">
        <w:rPr>
          <w:rFonts w:ascii="Times New Roman" w:hAnsi="Times New Roman"/>
          <w:sz w:val="28"/>
          <w:szCs w:val="28"/>
        </w:rPr>
        <w:t>........</w:t>
      </w:r>
      <w:r>
        <w:rPr>
          <w:rFonts w:ascii="Times New Roman" w:hAnsi="Times New Roman"/>
          <w:sz w:val="28"/>
          <w:szCs w:val="28"/>
        </w:rPr>
        <w:t>.21</w:t>
      </w:r>
    </w:p>
    <w:p w:rsidR="00B17886" w:rsidRPr="00D50508" w:rsidRDefault="00B17886" w:rsidP="00887084">
      <w:pPr>
        <w:spacing w:after="120" w:line="360" w:lineRule="auto"/>
        <w:ind w:right="-5"/>
        <w:rPr>
          <w:rFonts w:ascii="Times New Roman" w:hAnsi="Times New Roman"/>
          <w:sz w:val="28"/>
          <w:szCs w:val="28"/>
        </w:rPr>
      </w:pPr>
      <w:r>
        <w:rPr>
          <w:rFonts w:ascii="Times New Roman" w:hAnsi="Times New Roman"/>
          <w:sz w:val="28"/>
          <w:szCs w:val="28"/>
        </w:rPr>
        <w:t>ЗАКЛЮЧЕНИЕ……………………………………………………………….….2</w:t>
      </w:r>
      <w:r w:rsidR="0093023D">
        <w:rPr>
          <w:rFonts w:ascii="Times New Roman" w:hAnsi="Times New Roman"/>
          <w:sz w:val="28"/>
          <w:szCs w:val="28"/>
        </w:rPr>
        <w:t>9</w:t>
      </w:r>
    </w:p>
    <w:p w:rsidR="00B17886" w:rsidRPr="00C25323" w:rsidRDefault="00B17886" w:rsidP="00C25323">
      <w:pPr>
        <w:spacing w:after="120" w:line="360" w:lineRule="auto"/>
        <w:rPr>
          <w:rFonts w:ascii="Times New Roman" w:hAnsi="Times New Roman"/>
          <w:b/>
          <w:sz w:val="24"/>
        </w:rPr>
      </w:pPr>
      <w:r w:rsidRPr="00887084">
        <w:rPr>
          <w:rFonts w:ascii="Times New Roman" w:hAnsi="Times New Roman"/>
          <w:sz w:val="28"/>
          <w:szCs w:val="28"/>
        </w:rPr>
        <w:t>СПИСОК ИСПОЛЬЗОВАННЫХ ИСТОЧНИКОВ</w:t>
      </w:r>
      <w:r w:rsidRPr="00C25323">
        <w:rPr>
          <w:rFonts w:ascii="Times New Roman" w:hAnsi="Times New Roman"/>
          <w:sz w:val="28"/>
          <w:szCs w:val="28"/>
        </w:rPr>
        <w:t>……………………………</w:t>
      </w:r>
      <w:r w:rsidR="0093023D">
        <w:rPr>
          <w:rFonts w:ascii="Times New Roman" w:hAnsi="Times New Roman"/>
          <w:sz w:val="28"/>
          <w:szCs w:val="28"/>
        </w:rPr>
        <w:t>31</w:t>
      </w:r>
    </w:p>
    <w:p w:rsidR="00B17886" w:rsidRPr="00770370" w:rsidRDefault="00B17886" w:rsidP="00C25323">
      <w:pPr>
        <w:spacing w:after="120" w:line="360" w:lineRule="auto"/>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color w:val="FF0000"/>
          <w:sz w:val="28"/>
        </w:rPr>
      </w:pPr>
    </w:p>
    <w:p w:rsidR="00B17886" w:rsidRDefault="00B17886" w:rsidP="00140942">
      <w:pPr>
        <w:jc w:val="center"/>
        <w:rPr>
          <w:rFonts w:ascii="Times New Roman" w:hAnsi="Times New Roman"/>
          <w:b/>
          <w:sz w:val="24"/>
        </w:rPr>
      </w:pPr>
    </w:p>
    <w:p w:rsidR="00B17886" w:rsidRDefault="00B17886" w:rsidP="00140942">
      <w:pPr>
        <w:jc w:val="center"/>
        <w:rPr>
          <w:rFonts w:ascii="Times New Roman" w:hAnsi="Times New Roman"/>
          <w:b/>
          <w:sz w:val="24"/>
        </w:rPr>
      </w:pPr>
    </w:p>
    <w:p w:rsidR="00B17886" w:rsidRDefault="00B17886" w:rsidP="00140942">
      <w:pPr>
        <w:jc w:val="center"/>
        <w:rPr>
          <w:rFonts w:ascii="Times New Roman" w:hAnsi="Times New Roman"/>
          <w:b/>
          <w:sz w:val="24"/>
        </w:rPr>
      </w:pPr>
    </w:p>
    <w:p w:rsidR="00B17886" w:rsidRDefault="00B17886" w:rsidP="00140942">
      <w:pPr>
        <w:jc w:val="center"/>
        <w:rPr>
          <w:rFonts w:ascii="Times New Roman" w:hAnsi="Times New Roman"/>
          <w:b/>
          <w:sz w:val="24"/>
        </w:rPr>
      </w:pPr>
    </w:p>
    <w:p w:rsidR="00B17886" w:rsidRDefault="00B17886" w:rsidP="00140942">
      <w:pPr>
        <w:jc w:val="center"/>
        <w:rPr>
          <w:rFonts w:ascii="Times New Roman" w:hAnsi="Times New Roman"/>
          <w:b/>
          <w:sz w:val="24"/>
        </w:rPr>
      </w:pPr>
    </w:p>
    <w:p w:rsidR="00B17886" w:rsidRPr="00C25323" w:rsidRDefault="00B17886" w:rsidP="00C25323">
      <w:pPr>
        <w:spacing w:after="120" w:line="360" w:lineRule="auto"/>
        <w:ind w:firstLine="709"/>
        <w:jc w:val="center"/>
        <w:rPr>
          <w:rFonts w:ascii="Times New Roman" w:hAnsi="Times New Roman"/>
          <w:b/>
          <w:sz w:val="28"/>
          <w:szCs w:val="28"/>
        </w:rPr>
      </w:pPr>
      <w:r w:rsidRPr="00C25323">
        <w:rPr>
          <w:rFonts w:ascii="Times New Roman" w:hAnsi="Times New Roman"/>
          <w:b/>
          <w:sz w:val="28"/>
          <w:szCs w:val="28"/>
        </w:rPr>
        <w:lastRenderedPageBreak/>
        <w:t>ВВЕДЕНИЕ</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Наделяя юридическое лицо довольно широкой право- и дееспособностью, законодательство РФ признает его полноправным субъектом права, обладающего возможностью свободного осуществления хозяйственной деятельности. Такое расширение сферы свободы должно быть сопровождено повышением ответственности как средством ограничения нарушений закона организациями, защиты субъективных прав граждан, интересов общества и государства в целом.</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При этом в юридической литературе уделяется большое внимание характеристике статуса юридического лица как участника публично-правовых отношений.</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Исследование проблем правовой ответственности юридических лиц осуществляется в рамках отдельных отраслей права, в том числе</w:t>
      </w:r>
      <w:r>
        <w:rPr>
          <w:rFonts w:ascii="Times New Roman" w:hAnsi="Times New Roman"/>
          <w:sz w:val="28"/>
          <w:szCs w:val="28"/>
        </w:rPr>
        <w:t>,</w:t>
      </w:r>
      <w:r w:rsidRPr="00C25323">
        <w:rPr>
          <w:rFonts w:ascii="Times New Roman" w:hAnsi="Times New Roman"/>
          <w:sz w:val="28"/>
          <w:szCs w:val="28"/>
        </w:rPr>
        <w:t xml:space="preserve"> гражданского, конституционного, административного и уголовного. В настоящее время актуальным становится изучение проблем правовой ответственности рассматриваемых субъектов правоотношений именно на общетеоретическом уровне, поскольку это позволяет выработать такие теоретические положения, которые будут служить основанием для частных исследований в рамках отдельных отраслей права.</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Необходимость всестороннего исследования избранной темы определяется потребностью рассмотрения проблем правовой ответственности юридических лиц с точки зрения системного подхода, что позволит повысить уровень правового обеспечения борьбы с правонарушениями организаций, а также обеспечить единство системы российского права и согласованность ее с системой законодательства.</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На основании вышеизложенного, тема курсовой работы является актуальной, что и предопределило выбор автора к изучению проблем в данной области.</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lastRenderedPageBreak/>
        <w:t xml:space="preserve">Цель настоящего исследования состоит в </w:t>
      </w:r>
      <w:r>
        <w:rPr>
          <w:rFonts w:ascii="Times New Roman" w:hAnsi="Times New Roman"/>
          <w:sz w:val="28"/>
          <w:szCs w:val="28"/>
        </w:rPr>
        <w:t xml:space="preserve">анализе правового регулирования гражданско-правовой ответственности юридических лиц, выявлении пробелов и недостатков, а также в </w:t>
      </w:r>
      <w:r w:rsidRPr="00C25323">
        <w:rPr>
          <w:rFonts w:ascii="Times New Roman" w:hAnsi="Times New Roman"/>
          <w:sz w:val="28"/>
          <w:szCs w:val="28"/>
        </w:rPr>
        <w:t>выработке концептуальных положений правовой ответственности юридических лиц как комплексной межотраслевой категории права.</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Для реализации поставленной цели необходимо решить следующие задачи:</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1. Раскрыть понятие и признаки юридических лиц по </w:t>
      </w:r>
      <w:r>
        <w:rPr>
          <w:rFonts w:ascii="Times New Roman" w:hAnsi="Times New Roman"/>
          <w:sz w:val="28"/>
          <w:szCs w:val="28"/>
        </w:rPr>
        <w:t xml:space="preserve">гражданскому </w:t>
      </w:r>
      <w:r w:rsidRPr="00C25323">
        <w:rPr>
          <w:rFonts w:ascii="Times New Roman" w:hAnsi="Times New Roman"/>
          <w:sz w:val="28"/>
          <w:szCs w:val="28"/>
        </w:rPr>
        <w:t>законодательству РФ.</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2. Проанализировать особенности правосубъектности юридических лиц.</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3. Раскрыть сущность правовой ответственности юридических лиц, выявить ее основания и исследовать понятие вины юридического лица.</w:t>
      </w:r>
    </w:p>
    <w:p w:rsidR="00B17886"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4. Выявить проблемы вины юридических лиц</w:t>
      </w:r>
      <w:r>
        <w:rPr>
          <w:rFonts w:ascii="Times New Roman" w:hAnsi="Times New Roman"/>
          <w:sz w:val="28"/>
          <w:szCs w:val="28"/>
        </w:rPr>
        <w:t>.</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Таким образом, объектом настоящего исследования явля</w:t>
      </w:r>
      <w:r>
        <w:rPr>
          <w:rFonts w:ascii="Times New Roman" w:hAnsi="Times New Roman"/>
          <w:sz w:val="28"/>
          <w:szCs w:val="28"/>
        </w:rPr>
        <w:t>ю</w:t>
      </w:r>
      <w:r w:rsidRPr="00C25323">
        <w:rPr>
          <w:rFonts w:ascii="Times New Roman" w:hAnsi="Times New Roman"/>
          <w:sz w:val="28"/>
          <w:szCs w:val="28"/>
        </w:rPr>
        <w:t>тся</w:t>
      </w:r>
      <w:r>
        <w:rPr>
          <w:rFonts w:ascii="Times New Roman" w:hAnsi="Times New Roman"/>
          <w:sz w:val="28"/>
          <w:szCs w:val="28"/>
        </w:rPr>
        <w:t xml:space="preserve"> общественные отношения, составляющие</w:t>
      </w:r>
      <w:r w:rsidRPr="00C25323">
        <w:rPr>
          <w:rFonts w:ascii="Times New Roman" w:hAnsi="Times New Roman"/>
          <w:sz w:val="28"/>
          <w:szCs w:val="28"/>
        </w:rPr>
        <w:t xml:space="preserve"> институт юридической ответственности как форм</w:t>
      </w:r>
      <w:r>
        <w:rPr>
          <w:rFonts w:ascii="Times New Roman" w:hAnsi="Times New Roman"/>
          <w:sz w:val="28"/>
          <w:szCs w:val="28"/>
        </w:rPr>
        <w:t>у</w:t>
      </w:r>
      <w:r w:rsidRPr="00C25323">
        <w:rPr>
          <w:rFonts w:ascii="Times New Roman" w:hAnsi="Times New Roman"/>
          <w:sz w:val="28"/>
          <w:szCs w:val="28"/>
        </w:rPr>
        <w:t xml:space="preserve"> реагирования государства на нарушение юридическими лицами установленного порядка общественных отношений.</w:t>
      </w:r>
    </w:p>
    <w:p w:rsidR="00B17886" w:rsidRPr="00C25323" w:rsidRDefault="00B17886" w:rsidP="00C25323">
      <w:pPr>
        <w:spacing w:after="120" w:line="360" w:lineRule="auto"/>
        <w:ind w:firstLine="709"/>
        <w:jc w:val="both"/>
        <w:rPr>
          <w:rFonts w:ascii="Times New Roman" w:hAnsi="Times New Roman"/>
          <w:sz w:val="28"/>
          <w:szCs w:val="28"/>
        </w:rPr>
      </w:pPr>
      <w:r>
        <w:rPr>
          <w:rFonts w:ascii="Times New Roman" w:hAnsi="Times New Roman"/>
          <w:sz w:val="28"/>
          <w:szCs w:val="28"/>
        </w:rPr>
        <w:t>Предметом исследования выступают нормы гражданского права, регулирующие институт гражданско-правовой ответственности юридических лиц, научная доктрина и правоприменительная практика по теме исследования.</w:t>
      </w:r>
    </w:p>
    <w:p w:rsidR="00B17886" w:rsidRDefault="00B17886" w:rsidP="00C25323">
      <w:pPr>
        <w:spacing w:after="120" w:line="360" w:lineRule="auto"/>
        <w:ind w:firstLine="709"/>
        <w:jc w:val="both"/>
        <w:rPr>
          <w:rFonts w:ascii="Times New Roman" w:hAnsi="Times New Roman"/>
          <w:sz w:val="28"/>
          <w:szCs w:val="28"/>
        </w:rPr>
      </w:pPr>
      <w:r w:rsidRPr="00AC49A7">
        <w:rPr>
          <w:rFonts w:ascii="Times New Roman" w:hAnsi="Times New Roman"/>
          <w:sz w:val="28"/>
          <w:szCs w:val="28"/>
        </w:rPr>
        <w:t>Теоретическую основу настоящей работы составили научные труды таких ученых по изучаемому направлению, как</w:t>
      </w:r>
      <w:r w:rsidR="00AC49A7" w:rsidRPr="00AC49A7">
        <w:t xml:space="preserve"> </w:t>
      </w:r>
      <w:r w:rsidR="00AC49A7" w:rsidRPr="00AC49A7">
        <w:rPr>
          <w:rFonts w:ascii="Times New Roman" w:hAnsi="Times New Roman"/>
          <w:sz w:val="28"/>
          <w:szCs w:val="28"/>
        </w:rPr>
        <w:t>Алексеев С.С. , Иоффе О.С., Корнеев С.М, Суханов Е.А. и др.</w:t>
      </w:r>
    </w:p>
    <w:p w:rsidR="00B17886" w:rsidRDefault="00B17886" w:rsidP="00C25323">
      <w:pPr>
        <w:spacing w:after="120" w:line="360" w:lineRule="auto"/>
        <w:ind w:firstLine="709"/>
        <w:jc w:val="both"/>
        <w:rPr>
          <w:rFonts w:ascii="Times New Roman" w:hAnsi="Times New Roman"/>
          <w:sz w:val="28"/>
          <w:szCs w:val="28"/>
        </w:rPr>
      </w:pPr>
      <w:r w:rsidRPr="00CF5F84">
        <w:rPr>
          <w:rFonts w:ascii="Times New Roman" w:hAnsi="Times New Roman"/>
          <w:sz w:val="28"/>
          <w:szCs w:val="28"/>
        </w:rPr>
        <w:t xml:space="preserve">Нормативно-правовую базу исследования составляют: Конституция РФ, Гражданский Кодекс РФ, федеральные законы и другие нормативные </w:t>
      </w:r>
      <w:r w:rsidRPr="00CF5F84">
        <w:rPr>
          <w:rFonts w:ascii="Times New Roman" w:hAnsi="Times New Roman"/>
          <w:sz w:val="28"/>
          <w:szCs w:val="28"/>
        </w:rPr>
        <w:lastRenderedPageBreak/>
        <w:t>правовые акты, а также постановления Пленума Верховного суда РФ, комментарии к законодательству и иные источники права.</w:t>
      </w:r>
    </w:p>
    <w:p w:rsidR="00B17886" w:rsidRPr="00C25323"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Методологической основой исследования выступает совокупность общенаучных и частнонаучных методов исследования, включая диалектический, исторический, сравнения и аналогии; метод системного анализа, а также такие методы научного исследования, как функционально-структурный, формально-логический, метод обобщения, метод сбора эмпирической информации и другие способы научного познания.</w:t>
      </w:r>
    </w:p>
    <w:p w:rsidR="00B17886" w:rsidRDefault="00B17886" w:rsidP="00C25323">
      <w:pPr>
        <w:spacing w:after="120" w:line="360" w:lineRule="auto"/>
        <w:ind w:firstLine="709"/>
        <w:jc w:val="both"/>
        <w:rPr>
          <w:rFonts w:ascii="Times New Roman" w:hAnsi="Times New Roman"/>
          <w:sz w:val="28"/>
          <w:szCs w:val="28"/>
        </w:rPr>
      </w:pPr>
      <w:r w:rsidRPr="00C25323">
        <w:rPr>
          <w:rFonts w:ascii="Times New Roman" w:hAnsi="Times New Roman"/>
          <w:sz w:val="28"/>
          <w:szCs w:val="28"/>
        </w:rPr>
        <w:t>Эмпирическую базу исследования составили материалы судебной практики арбитражных судов РФ по делам, связанным с ответственностью юридических лиц.</w:t>
      </w:r>
    </w:p>
    <w:p w:rsidR="00B17886" w:rsidRDefault="00B17886" w:rsidP="00C25323">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Курсовая работа состоит </w:t>
      </w:r>
      <w:r w:rsidRPr="002756D4">
        <w:rPr>
          <w:rFonts w:ascii="Times New Roman" w:hAnsi="Times New Roman"/>
          <w:sz w:val="28"/>
          <w:szCs w:val="28"/>
        </w:rPr>
        <w:t>из введения, двух глав, и заключения.</w:t>
      </w:r>
    </w:p>
    <w:p w:rsidR="00B17886" w:rsidRDefault="00B17886" w:rsidP="00C25323">
      <w:pPr>
        <w:spacing w:after="120" w:line="360" w:lineRule="auto"/>
        <w:ind w:firstLine="709"/>
        <w:jc w:val="both"/>
        <w:rPr>
          <w:rFonts w:ascii="Times New Roman" w:hAnsi="Times New Roman"/>
          <w:sz w:val="28"/>
          <w:szCs w:val="28"/>
        </w:rPr>
      </w:pPr>
      <w:r w:rsidRPr="002756D4">
        <w:rPr>
          <w:rFonts w:ascii="Times New Roman" w:hAnsi="Times New Roman"/>
          <w:sz w:val="28"/>
          <w:szCs w:val="28"/>
        </w:rPr>
        <w:t>Во введении обосновывается актуальность выбранной темы, формулируются цель и задачи исследования, указываются объект и предмет исследования.</w:t>
      </w:r>
    </w:p>
    <w:p w:rsidR="00B17886" w:rsidRDefault="00B17886" w:rsidP="00C25323">
      <w:pPr>
        <w:spacing w:after="120" w:line="360" w:lineRule="auto"/>
        <w:ind w:firstLine="709"/>
        <w:jc w:val="both"/>
        <w:rPr>
          <w:rFonts w:ascii="Times New Roman" w:hAnsi="Times New Roman"/>
          <w:sz w:val="28"/>
          <w:szCs w:val="28"/>
        </w:rPr>
      </w:pPr>
      <w:r>
        <w:rPr>
          <w:rFonts w:ascii="Times New Roman" w:hAnsi="Times New Roman"/>
          <w:sz w:val="28"/>
          <w:szCs w:val="28"/>
        </w:rPr>
        <w:t>Первая глава настоящей работы посвящена исследованию теоретических вопросов, касающихся определения юридического лица, раскрытию признаков и правосубъектности.</w:t>
      </w:r>
    </w:p>
    <w:p w:rsidR="00B17886" w:rsidRDefault="00B17886" w:rsidP="00C25323">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Во второй главе приведена общая характеристика ответственности юридических лиц, а также выделены основные проблемы вины данных субъектов гражданско-правовых отношений. </w:t>
      </w:r>
    </w:p>
    <w:p w:rsidR="00B17886" w:rsidRDefault="00B17886" w:rsidP="00C25323">
      <w:pPr>
        <w:spacing w:after="120" w:line="360" w:lineRule="auto"/>
        <w:ind w:firstLine="709"/>
        <w:jc w:val="both"/>
        <w:rPr>
          <w:rFonts w:ascii="Times New Roman" w:hAnsi="Times New Roman"/>
          <w:sz w:val="28"/>
          <w:szCs w:val="28"/>
        </w:rPr>
      </w:pPr>
      <w:r w:rsidRPr="002756D4">
        <w:rPr>
          <w:rFonts w:ascii="Times New Roman" w:hAnsi="Times New Roman"/>
          <w:sz w:val="28"/>
          <w:szCs w:val="28"/>
        </w:rPr>
        <w:t xml:space="preserve">В заключении подведены итоги и сделаны  выводы </w:t>
      </w:r>
      <w:r>
        <w:rPr>
          <w:rFonts w:ascii="Times New Roman" w:hAnsi="Times New Roman"/>
          <w:sz w:val="28"/>
          <w:szCs w:val="28"/>
        </w:rPr>
        <w:t>по результатам исследования.</w:t>
      </w:r>
    </w:p>
    <w:p w:rsidR="00B17886" w:rsidRDefault="00B17886" w:rsidP="00C25323">
      <w:pPr>
        <w:spacing w:after="120" w:line="360" w:lineRule="auto"/>
        <w:ind w:firstLine="709"/>
        <w:jc w:val="both"/>
        <w:rPr>
          <w:rFonts w:ascii="Times New Roman" w:hAnsi="Times New Roman"/>
          <w:sz w:val="28"/>
          <w:szCs w:val="28"/>
        </w:rPr>
      </w:pPr>
      <w:r w:rsidRPr="0093023D">
        <w:rPr>
          <w:rFonts w:ascii="Times New Roman" w:hAnsi="Times New Roman"/>
          <w:sz w:val="28"/>
          <w:szCs w:val="28"/>
        </w:rPr>
        <w:t xml:space="preserve">Объем работы составляет </w:t>
      </w:r>
      <w:r w:rsidR="0093023D" w:rsidRPr="0093023D">
        <w:rPr>
          <w:rFonts w:ascii="Times New Roman" w:hAnsi="Times New Roman"/>
          <w:sz w:val="28"/>
          <w:szCs w:val="28"/>
        </w:rPr>
        <w:t>33 страницы.</w:t>
      </w: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0F6E87">
      <w:pPr>
        <w:spacing w:after="120" w:line="240" w:lineRule="auto"/>
        <w:ind w:firstLine="709"/>
        <w:jc w:val="center"/>
        <w:rPr>
          <w:rFonts w:ascii="Times New Roman" w:hAnsi="Times New Roman"/>
          <w:b/>
          <w:sz w:val="28"/>
          <w:szCs w:val="28"/>
        </w:rPr>
      </w:pPr>
      <w:r w:rsidRPr="000F6E87">
        <w:rPr>
          <w:rFonts w:ascii="Times New Roman" w:hAnsi="Times New Roman"/>
          <w:b/>
          <w:sz w:val="28"/>
          <w:szCs w:val="28"/>
        </w:rPr>
        <w:lastRenderedPageBreak/>
        <w:t>ГЛАВА 1. ЮРИДИЧЕСКИЕ ЛИЦА КАК СУБЪЕКТЫ ГРАЖДАНСКИХ ПРАВООТНОШЕНИЙ</w:t>
      </w:r>
    </w:p>
    <w:p w:rsidR="00B17886" w:rsidRPr="00C25323" w:rsidRDefault="00B17886" w:rsidP="000F6E87">
      <w:pPr>
        <w:spacing w:after="120" w:line="240" w:lineRule="auto"/>
        <w:ind w:firstLine="709"/>
        <w:jc w:val="center"/>
        <w:rPr>
          <w:rFonts w:ascii="Times New Roman" w:hAnsi="Times New Roman"/>
          <w:b/>
          <w:sz w:val="28"/>
          <w:szCs w:val="28"/>
        </w:rPr>
      </w:pPr>
    </w:p>
    <w:p w:rsidR="006A513A" w:rsidRDefault="00B17886" w:rsidP="006A513A">
      <w:pPr>
        <w:spacing w:after="120" w:line="240" w:lineRule="auto"/>
        <w:ind w:firstLine="709"/>
        <w:jc w:val="center"/>
        <w:rPr>
          <w:rFonts w:ascii="Times New Roman" w:hAnsi="Times New Roman"/>
          <w:b/>
          <w:sz w:val="28"/>
          <w:szCs w:val="28"/>
        </w:rPr>
      </w:pPr>
      <w:r w:rsidRPr="00C25323">
        <w:rPr>
          <w:rFonts w:ascii="Times New Roman" w:hAnsi="Times New Roman"/>
          <w:b/>
          <w:sz w:val="28"/>
          <w:szCs w:val="28"/>
        </w:rPr>
        <w:t xml:space="preserve">1.1. </w:t>
      </w:r>
      <w:r w:rsidR="006A513A" w:rsidRPr="006A513A">
        <w:rPr>
          <w:rFonts w:ascii="Times New Roman" w:hAnsi="Times New Roman"/>
          <w:b/>
          <w:sz w:val="28"/>
          <w:szCs w:val="28"/>
        </w:rPr>
        <w:t xml:space="preserve">Понятие и признаки юридических лиц по гражданскому законодательству РФ </w:t>
      </w:r>
    </w:p>
    <w:p w:rsidR="00B17886" w:rsidRPr="00C25323" w:rsidRDefault="00B17886" w:rsidP="005147E8">
      <w:pPr>
        <w:spacing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Легальное понятие юридического лица дается в ст. 48 ГК РФ: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C25323">
        <w:rPr>
          <w:rFonts w:ascii="Times New Roman" w:hAnsi="Times New Roman"/>
          <w:sz w:val="28"/>
          <w:szCs w:val="28"/>
        </w:rPr>
        <w:t>нести гражданские обязанности</w:t>
      </w:r>
      <w:proofErr w:type="gramEnd"/>
      <w:r w:rsidRPr="00C25323">
        <w:rPr>
          <w:rFonts w:ascii="Times New Roman" w:hAnsi="Times New Roman"/>
          <w:sz w:val="28"/>
          <w:szCs w:val="28"/>
        </w:rPr>
        <w:t>, быть истцом и ответчиком в суде</w:t>
      </w:r>
      <w:r w:rsidR="00AC49A7">
        <w:rPr>
          <w:rFonts w:ascii="Times New Roman" w:hAnsi="Times New Roman"/>
          <w:sz w:val="28"/>
          <w:szCs w:val="28"/>
        </w:rPr>
        <w:t>.</w:t>
      </w:r>
      <w:r w:rsidRPr="00C25323">
        <w:rPr>
          <w:rStyle w:val="a6"/>
          <w:rFonts w:ascii="Times New Roman" w:hAnsi="Times New Roman"/>
          <w:sz w:val="28"/>
          <w:szCs w:val="28"/>
        </w:rPr>
        <w:footnoteReference w:id="1"/>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Для признания организации юридическим лицом она должна </w:t>
      </w:r>
      <w:r>
        <w:rPr>
          <w:rFonts w:ascii="Times New Roman" w:hAnsi="Times New Roman"/>
          <w:sz w:val="28"/>
          <w:szCs w:val="28"/>
        </w:rPr>
        <w:t>обладать</w:t>
      </w:r>
      <w:r w:rsidRPr="00C25323">
        <w:rPr>
          <w:rFonts w:ascii="Times New Roman" w:hAnsi="Times New Roman"/>
          <w:sz w:val="28"/>
          <w:szCs w:val="28"/>
        </w:rPr>
        <w:t xml:space="preserve"> следующи</w:t>
      </w:r>
      <w:r>
        <w:rPr>
          <w:rFonts w:ascii="Times New Roman" w:hAnsi="Times New Roman"/>
          <w:sz w:val="28"/>
          <w:szCs w:val="28"/>
        </w:rPr>
        <w:t>ми признаками</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1. </w:t>
      </w:r>
      <w:r w:rsidRPr="005F78B8">
        <w:rPr>
          <w:rFonts w:ascii="Times New Roman" w:hAnsi="Times New Roman"/>
          <w:i/>
          <w:sz w:val="28"/>
          <w:szCs w:val="28"/>
        </w:rPr>
        <w:t>Организационное единство</w:t>
      </w:r>
      <w:r w:rsidRPr="00C25323">
        <w:rPr>
          <w:rFonts w:ascii="Times New Roman" w:hAnsi="Times New Roman"/>
          <w:sz w:val="28"/>
          <w:szCs w:val="28"/>
        </w:rPr>
        <w:t xml:space="preserve"> означает наличие внутренней структуры организации, состоящей из отдельных элементов, которые некоторым </w:t>
      </w:r>
      <w:r>
        <w:rPr>
          <w:rFonts w:ascii="Times New Roman" w:hAnsi="Times New Roman"/>
          <w:sz w:val="28"/>
          <w:szCs w:val="28"/>
        </w:rPr>
        <w:t>образом обособлены</w:t>
      </w:r>
      <w:r w:rsidRPr="00C25323">
        <w:rPr>
          <w:rFonts w:ascii="Times New Roman" w:hAnsi="Times New Roman"/>
          <w:sz w:val="28"/>
          <w:szCs w:val="28"/>
        </w:rPr>
        <w:t>, но при этом взаимосвязаны между собой. Специфика внутренней структуры организации определяется организационно-правовой формой юридического лица.</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Организационно-правовую форму юридического лица можно определить как совокупность характеристик, раскрывающих внутреннюю структуру организации, связи между ее отдельными элементами, основания возникновения, изменения и прекращения этих связей.</w:t>
      </w:r>
      <w:r>
        <w:rPr>
          <w:rFonts w:ascii="Times New Roman" w:hAnsi="Times New Roman"/>
          <w:sz w:val="28"/>
          <w:szCs w:val="28"/>
        </w:rPr>
        <w:t xml:space="preserve"> Д</w:t>
      </w:r>
      <w:r w:rsidRPr="00C25323">
        <w:rPr>
          <w:rFonts w:ascii="Times New Roman" w:hAnsi="Times New Roman"/>
          <w:sz w:val="28"/>
          <w:szCs w:val="28"/>
        </w:rPr>
        <w:t xml:space="preserve">ействующий ГК РФ </w:t>
      </w:r>
      <w:r>
        <w:rPr>
          <w:rFonts w:ascii="Times New Roman" w:hAnsi="Times New Roman"/>
          <w:sz w:val="28"/>
          <w:szCs w:val="28"/>
        </w:rPr>
        <w:t>разделяет организации на коммерческие и некоммерческие</w:t>
      </w:r>
      <w:r w:rsidRPr="00C25323">
        <w:rPr>
          <w:rFonts w:ascii="Times New Roman" w:hAnsi="Times New Roman"/>
          <w:sz w:val="28"/>
          <w:szCs w:val="28"/>
        </w:rPr>
        <w:t xml:space="preserve"> (п. 2, 3 ст. 50 ГК</w:t>
      </w:r>
      <w:r>
        <w:rPr>
          <w:rFonts w:ascii="Times New Roman" w:hAnsi="Times New Roman"/>
          <w:sz w:val="28"/>
          <w:szCs w:val="28"/>
        </w:rPr>
        <w:t xml:space="preserve"> РФ</w:t>
      </w:r>
      <w:r w:rsidRPr="00C25323">
        <w:rPr>
          <w:rFonts w:ascii="Times New Roman" w:hAnsi="Times New Roman"/>
          <w:sz w:val="28"/>
          <w:szCs w:val="28"/>
        </w:rPr>
        <w:t xml:space="preserve">). </w:t>
      </w:r>
      <w:r>
        <w:rPr>
          <w:rFonts w:ascii="Times New Roman" w:hAnsi="Times New Roman"/>
          <w:sz w:val="28"/>
          <w:szCs w:val="28"/>
        </w:rPr>
        <w:t>При этом с</w:t>
      </w:r>
      <w:r w:rsidRPr="00C25323">
        <w:rPr>
          <w:rFonts w:ascii="Times New Roman" w:hAnsi="Times New Roman"/>
          <w:sz w:val="28"/>
          <w:szCs w:val="28"/>
        </w:rPr>
        <w:t xml:space="preserve"> 1 сентября </w:t>
      </w:r>
      <w:smartTag w:uri="urn:schemas-microsoft-com:office:smarttags" w:element="metricconverter">
        <w:smartTagPr>
          <w:attr w:name="ProductID" w:val="2014 г"/>
        </w:smartTagPr>
        <w:r w:rsidRPr="00C25323">
          <w:rPr>
            <w:rFonts w:ascii="Times New Roman" w:hAnsi="Times New Roman"/>
            <w:sz w:val="28"/>
            <w:szCs w:val="28"/>
          </w:rPr>
          <w:t>2014 г</w:t>
        </w:r>
      </w:smartTag>
      <w:r w:rsidRPr="00C25323">
        <w:rPr>
          <w:rFonts w:ascii="Times New Roman" w:hAnsi="Times New Roman"/>
          <w:sz w:val="28"/>
          <w:szCs w:val="28"/>
        </w:rPr>
        <w:t>. юридические лица могут создаваться только в тех ф</w:t>
      </w:r>
      <w:r>
        <w:rPr>
          <w:rFonts w:ascii="Times New Roman" w:hAnsi="Times New Roman"/>
          <w:sz w:val="28"/>
          <w:szCs w:val="28"/>
        </w:rPr>
        <w:t>ормах, которые предусмотрены ГК РФ.</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В то же время следует отметить, что указанный перечень организационно-правовых форм расширен за счет обособления фигуры Центрального банка РФ. Несмотря на то, что он является юридическим </w:t>
      </w:r>
      <w:r w:rsidRPr="00C25323">
        <w:rPr>
          <w:rFonts w:ascii="Times New Roman" w:hAnsi="Times New Roman"/>
          <w:sz w:val="28"/>
          <w:szCs w:val="28"/>
        </w:rPr>
        <w:lastRenderedPageBreak/>
        <w:t xml:space="preserve">лицом, его правовое положение определяется Конституцией РФ (ст. 75) и </w:t>
      </w:r>
      <w:r>
        <w:rPr>
          <w:rFonts w:ascii="Times New Roman" w:hAnsi="Times New Roman"/>
          <w:sz w:val="28"/>
          <w:szCs w:val="28"/>
        </w:rPr>
        <w:t xml:space="preserve">ФЗ от 10 июля </w:t>
      </w:r>
      <w:smartTag w:uri="urn:schemas-microsoft-com:office:smarttags" w:element="metricconverter">
        <w:smartTagPr>
          <w:attr w:name="ProductID" w:val="2002 г"/>
        </w:smartTagPr>
        <w:r>
          <w:rPr>
            <w:rFonts w:ascii="Times New Roman" w:hAnsi="Times New Roman"/>
            <w:sz w:val="28"/>
            <w:szCs w:val="28"/>
          </w:rPr>
          <w:t>2002 г</w:t>
        </w:r>
      </w:smartTag>
      <w:r>
        <w:rPr>
          <w:rFonts w:ascii="Times New Roman" w:hAnsi="Times New Roman"/>
          <w:sz w:val="28"/>
          <w:szCs w:val="28"/>
        </w:rPr>
        <w:t>. №</w:t>
      </w:r>
      <w:r w:rsidRPr="00C25323">
        <w:rPr>
          <w:rFonts w:ascii="Times New Roman" w:hAnsi="Times New Roman"/>
          <w:sz w:val="28"/>
          <w:szCs w:val="28"/>
        </w:rPr>
        <w:t xml:space="preserve"> 86-ФЗ </w:t>
      </w:r>
      <w:r>
        <w:rPr>
          <w:rFonts w:ascii="Times New Roman" w:hAnsi="Times New Roman"/>
          <w:sz w:val="28"/>
          <w:szCs w:val="28"/>
        </w:rPr>
        <w:t>«</w:t>
      </w:r>
      <w:r w:rsidRPr="00C25323">
        <w:rPr>
          <w:rFonts w:ascii="Times New Roman" w:hAnsi="Times New Roman"/>
          <w:sz w:val="28"/>
          <w:szCs w:val="28"/>
        </w:rPr>
        <w:t xml:space="preserve">О Центральном банке </w:t>
      </w:r>
      <w:r>
        <w:rPr>
          <w:rFonts w:ascii="Times New Roman" w:hAnsi="Times New Roman"/>
          <w:sz w:val="28"/>
          <w:szCs w:val="28"/>
        </w:rPr>
        <w:t>РФ</w:t>
      </w:r>
      <w:r w:rsidRPr="00C25323">
        <w:rPr>
          <w:rFonts w:ascii="Times New Roman" w:hAnsi="Times New Roman"/>
          <w:sz w:val="28"/>
          <w:szCs w:val="28"/>
        </w:rPr>
        <w:t xml:space="preserve"> (Банке России)»</w:t>
      </w:r>
      <w:r w:rsidR="00AC49A7">
        <w:rPr>
          <w:rFonts w:ascii="Times New Roman" w:hAnsi="Times New Roman"/>
          <w:sz w:val="28"/>
          <w:szCs w:val="28"/>
        </w:rPr>
        <w:t>.</w:t>
      </w:r>
      <w:r w:rsidRPr="00C25323">
        <w:rPr>
          <w:rStyle w:val="a6"/>
          <w:rFonts w:ascii="Times New Roman" w:hAnsi="Times New Roman"/>
          <w:sz w:val="28"/>
          <w:szCs w:val="28"/>
        </w:rPr>
        <w:footnoteReference w:id="2"/>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Организационное единство юридического лица закрепляется правовыми актами, учредительным документом (ст. 52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Согласно п. 1 ст. 52 ГК</w:t>
      </w:r>
      <w:r>
        <w:rPr>
          <w:rFonts w:ascii="Times New Roman" w:hAnsi="Times New Roman"/>
          <w:sz w:val="28"/>
          <w:szCs w:val="28"/>
        </w:rPr>
        <w:t xml:space="preserve"> РФ</w:t>
      </w:r>
      <w:r w:rsidRPr="00C25323">
        <w:rPr>
          <w:rFonts w:ascii="Times New Roman" w:hAnsi="Times New Roman"/>
          <w:sz w:val="28"/>
          <w:szCs w:val="28"/>
        </w:rPr>
        <w:t xml:space="preserve">, юридические лица, за исключением хозяйственных товариществ, действуют на основании уставов, которые утверждаются их учредителями (участниками). 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ГК </w:t>
      </w:r>
      <w:r>
        <w:rPr>
          <w:rFonts w:ascii="Times New Roman" w:hAnsi="Times New Roman"/>
          <w:sz w:val="28"/>
          <w:szCs w:val="28"/>
        </w:rPr>
        <w:t xml:space="preserve">РФ </w:t>
      </w:r>
      <w:r w:rsidRPr="00C25323">
        <w:rPr>
          <w:rFonts w:ascii="Times New Roman" w:hAnsi="Times New Roman"/>
          <w:sz w:val="28"/>
          <w:szCs w:val="28"/>
        </w:rPr>
        <w:t>об уставе юридического лица.</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Существуют юридические лица, не имеющие учредительных документов. Их организационное единство закреплено специальными федеральными законами.</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2. Следующий признак - </w:t>
      </w:r>
      <w:r w:rsidRPr="00C03B40">
        <w:rPr>
          <w:rFonts w:ascii="Times New Roman" w:hAnsi="Times New Roman"/>
          <w:i/>
          <w:sz w:val="28"/>
          <w:szCs w:val="28"/>
        </w:rPr>
        <w:t>имущественная обособленность.</w:t>
      </w:r>
    </w:p>
    <w:p w:rsidR="00B17886"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Субъекты гражданского права обладают имуществом, обособленным от имущества других субъектов. Имущество юридического лица отделяется от имущества его </w:t>
      </w:r>
      <w:r>
        <w:rPr>
          <w:rFonts w:ascii="Times New Roman" w:hAnsi="Times New Roman"/>
          <w:sz w:val="28"/>
          <w:szCs w:val="28"/>
        </w:rPr>
        <w:t>учредителей</w:t>
      </w:r>
      <w:r w:rsidRPr="00C25323">
        <w:rPr>
          <w:rFonts w:ascii="Times New Roman" w:hAnsi="Times New Roman"/>
          <w:sz w:val="28"/>
          <w:szCs w:val="28"/>
        </w:rPr>
        <w:t xml:space="preserve"> и иных лиц. Это необходимо для обеспечения имущественной самостоятельности и ответственности юридического лица (ст. 2 ГК РФ), защиты интересов его кредиторов.</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Закон устанавливает требования к имуществу юридического лица. Например, юридическое лицо, оказывающее услуги по проведению организованных торгов на основании лицензии биржи, должно иметь собственные средства не менее 100 млн. руб</w:t>
      </w:r>
      <w:r w:rsidR="00AC49A7">
        <w:rPr>
          <w:rFonts w:ascii="Times New Roman" w:hAnsi="Times New Roman"/>
          <w:sz w:val="28"/>
          <w:szCs w:val="28"/>
        </w:rPr>
        <w:t>.</w:t>
      </w:r>
      <w:r w:rsidRPr="00C25323">
        <w:rPr>
          <w:rStyle w:val="a6"/>
          <w:rFonts w:ascii="Times New Roman" w:hAnsi="Times New Roman"/>
          <w:sz w:val="28"/>
          <w:szCs w:val="28"/>
        </w:rPr>
        <w:footnoteReference w:id="3"/>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lastRenderedPageBreak/>
        <w:t>Также имущество юридического лица должно быть учтено на его самостоятельном балансе или в смете.</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3. С момента государственной регистрации юридическое лицо как любой субъект права приобретает возможность выступать в гражданском обороте </w:t>
      </w:r>
      <w:r w:rsidRPr="00344416">
        <w:rPr>
          <w:rFonts w:ascii="Times New Roman" w:hAnsi="Times New Roman"/>
          <w:i/>
          <w:sz w:val="28"/>
          <w:szCs w:val="28"/>
        </w:rPr>
        <w:t>от собственного имени</w:t>
      </w:r>
      <w:r w:rsidRPr="00C25323">
        <w:rPr>
          <w:rFonts w:ascii="Times New Roman" w:hAnsi="Times New Roman"/>
          <w:sz w:val="28"/>
          <w:szCs w:val="28"/>
        </w:rPr>
        <w:t xml:space="preserve">. Наличие </w:t>
      </w:r>
      <w:r>
        <w:rPr>
          <w:rFonts w:ascii="Times New Roman" w:hAnsi="Times New Roman"/>
          <w:sz w:val="28"/>
          <w:szCs w:val="28"/>
        </w:rPr>
        <w:t xml:space="preserve">наименования </w:t>
      </w:r>
      <w:r w:rsidRPr="00C25323">
        <w:rPr>
          <w:rFonts w:ascii="Times New Roman" w:hAnsi="Times New Roman"/>
          <w:sz w:val="28"/>
          <w:szCs w:val="28"/>
        </w:rPr>
        <w:t>считается одним из признаков юридического лица (п. 1 ст. 48, п. 1 ст. 54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Наименование юридического лица состоит из нескольких обязательных элементов. </w:t>
      </w:r>
      <w:r>
        <w:rPr>
          <w:rFonts w:ascii="Times New Roman" w:hAnsi="Times New Roman"/>
          <w:sz w:val="28"/>
          <w:szCs w:val="28"/>
        </w:rPr>
        <w:t>Оно</w:t>
      </w:r>
      <w:r w:rsidRPr="00C25323">
        <w:rPr>
          <w:rFonts w:ascii="Times New Roman" w:hAnsi="Times New Roman"/>
          <w:sz w:val="28"/>
          <w:szCs w:val="28"/>
        </w:rPr>
        <w:t xml:space="preserve"> должно содержать указание на организационно-пр</w:t>
      </w:r>
      <w:r>
        <w:rPr>
          <w:rFonts w:ascii="Times New Roman" w:hAnsi="Times New Roman"/>
          <w:sz w:val="28"/>
          <w:szCs w:val="28"/>
        </w:rPr>
        <w:t xml:space="preserve">авовую форму юридического лица, </w:t>
      </w:r>
      <w:r w:rsidRPr="00C25323">
        <w:rPr>
          <w:rFonts w:ascii="Times New Roman" w:hAnsi="Times New Roman"/>
          <w:sz w:val="28"/>
          <w:szCs w:val="28"/>
        </w:rPr>
        <w:t>включать название юридического лиц</w:t>
      </w:r>
      <w:r>
        <w:rPr>
          <w:rFonts w:ascii="Times New Roman" w:hAnsi="Times New Roman"/>
          <w:sz w:val="28"/>
          <w:szCs w:val="28"/>
        </w:rPr>
        <w:t xml:space="preserve">а и содержать </w:t>
      </w:r>
      <w:r w:rsidRPr="00C25323">
        <w:rPr>
          <w:rFonts w:ascii="Times New Roman" w:hAnsi="Times New Roman"/>
          <w:sz w:val="28"/>
          <w:szCs w:val="28"/>
        </w:rPr>
        <w:t xml:space="preserve">иные элементы, предусмотренные законом. Наименование некоммерческой организации, а в случаях, предусмотренных законом, также коммерческой организации, должно содержать указание на характер деятельности юридического лица. Например, наименование биржи должно содержать слово «биржа». </w:t>
      </w:r>
      <w:r>
        <w:rPr>
          <w:rFonts w:ascii="Times New Roman" w:hAnsi="Times New Roman"/>
          <w:sz w:val="28"/>
          <w:szCs w:val="28"/>
        </w:rPr>
        <w:t>Также</w:t>
      </w:r>
      <w:r w:rsidRPr="00C25323">
        <w:rPr>
          <w:rFonts w:ascii="Times New Roman" w:hAnsi="Times New Roman"/>
          <w:sz w:val="28"/>
          <w:szCs w:val="28"/>
        </w:rPr>
        <w:t xml:space="preserve"> наименование может вклю</w:t>
      </w:r>
      <w:r>
        <w:rPr>
          <w:rFonts w:ascii="Times New Roman" w:hAnsi="Times New Roman"/>
          <w:sz w:val="28"/>
          <w:szCs w:val="28"/>
        </w:rPr>
        <w:t>чать дополнительные элементы, например,</w:t>
      </w:r>
      <w:r w:rsidRPr="00C25323">
        <w:rPr>
          <w:rFonts w:ascii="Times New Roman" w:hAnsi="Times New Roman"/>
          <w:sz w:val="28"/>
          <w:szCs w:val="28"/>
        </w:rPr>
        <w:t xml:space="preserve"> наименование государственного унитарного предприятия может содержать указание на его принадлежность Российской Федерации либо субъекту </w:t>
      </w:r>
      <w:r>
        <w:rPr>
          <w:rFonts w:ascii="Times New Roman" w:hAnsi="Times New Roman"/>
          <w:sz w:val="28"/>
          <w:szCs w:val="28"/>
        </w:rPr>
        <w:t>РФ</w:t>
      </w:r>
      <w:r w:rsidRPr="00C25323">
        <w:rPr>
          <w:rFonts w:ascii="Times New Roman" w:hAnsi="Times New Roman"/>
          <w:sz w:val="28"/>
          <w:szCs w:val="28"/>
        </w:rPr>
        <w:t xml:space="preserve"> (п. 3 ст. 1473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Согласно п. 4 ст. 54 ГК РФ юридическое лицо, являющееся коммерческой организацией, должно иметь фирменное наименование. Специальные требования к фирменному наименованию установлены законом. Так, фирменное наименование не может содержать полные или сокращенные официальные наименования: общественных объединений; органов государственной власти </w:t>
      </w:r>
      <w:r>
        <w:rPr>
          <w:rFonts w:ascii="Times New Roman" w:hAnsi="Times New Roman"/>
          <w:sz w:val="28"/>
          <w:szCs w:val="28"/>
        </w:rPr>
        <w:t>РФ</w:t>
      </w:r>
      <w:r w:rsidRPr="00C25323">
        <w:rPr>
          <w:rFonts w:ascii="Times New Roman" w:hAnsi="Times New Roman"/>
          <w:sz w:val="28"/>
          <w:szCs w:val="28"/>
        </w:rPr>
        <w:t xml:space="preserve"> и ее субъектов, органов местного самоуправления; иностранных государств и слова, производные от таких наименований; обозначения, противоречащие общественным интересам, принципам гуманности и морали (п. 4 ст. 1473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Включение в фирменное наименование юридического лица слов «Россия», «Российская Федерация» и производных от них слов и </w:t>
      </w:r>
      <w:r w:rsidRPr="00C25323">
        <w:rPr>
          <w:rFonts w:ascii="Times New Roman" w:hAnsi="Times New Roman"/>
          <w:sz w:val="28"/>
          <w:szCs w:val="28"/>
        </w:rPr>
        <w:lastRenderedPageBreak/>
        <w:t>словосочетаний допускается в случаях, установленных законом (п. 3 ст. 1473 ГК). В настоящее время это возможно на основании разрешения, выдаваемого в порядке, установленном Правительством РФ.</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4. </w:t>
      </w:r>
      <w:r>
        <w:rPr>
          <w:rFonts w:ascii="Times New Roman" w:hAnsi="Times New Roman"/>
          <w:sz w:val="28"/>
          <w:szCs w:val="28"/>
        </w:rPr>
        <w:t>Кроме того, ю</w:t>
      </w:r>
      <w:r w:rsidRPr="00C25323">
        <w:rPr>
          <w:rFonts w:ascii="Times New Roman" w:hAnsi="Times New Roman"/>
          <w:sz w:val="28"/>
          <w:szCs w:val="28"/>
        </w:rPr>
        <w:t xml:space="preserve">ридическое лицо как субъект права несет </w:t>
      </w:r>
      <w:r w:rsidRPr="00134490">
        <w:rPr>
          <w:rFonts w:ascii="Times New Roman" w:hAnsi="Times New Roman"/>
          <w:i/>
          <w:sz w:val="28"/>
          <w:szCs w:val="28"/>
        </w:rPr>
        <w:t>самостоятельную юридическую ответственность</w:t>
      </w:r>
      <w:r w:rsidRPr="00C25323">
        <w:rPr>
          <w:rFonts w:ascii="Times New Roman" w:hAnsi="Times New Roman"/>
          <w:sz w:val="28"/>
          <w:szCs w:val="28"/>
        </w:rPr>
        <w:t xml:space="preserve"> по своим обязательствам всем принадлежащим ему на вещном праве имуществом. </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Приведенные признаки находятся в тесной взаимосвязи, дополняют и взаимообеспечивают друг друга в регулировании общественных отношений. При наличии указанных признаков, а также после прохождения процедуры государственной регистрации организация будет обладать правовым статусом юридического лица. По существу, установление законодательных признаков юридического лица позволяет установить императивные требования к организации и деятельности искусственных коллективных лиц, соблюдение которых позволяет признать их субъектами права</w:t>
      </w:r>
      <w:r>
        <w:rPr>
          <w:rFonts w:ascii="Times New Roman" w:hAnsi="Times New Roman"/>
          <w:sz w:val="28"/>
          <w:szCs w:val="28"/>
        </w:rPr>
        <w:t>.</w:t>
      </w:r>
      <w:r w:rsidRPr="00C25323">
        <w:rPr>
          <w:rStyle w:val="a6"/>
          <w:rFonts w:ascii="Times New Roman" w:hAnsi="Times New Roman"/>
          <w:sz w:val="28"/>
          <w:szCs w:val="28"/>
        </w:rPr>
        <w:footnoteReference w:id="4"/>
      </w:r>
    </w:p>
    <w:p w:rsidR="00B17886" w:rsidRPr="00C25323" w:rsidRDefault="00B17886" w:rsidP="002756D4">
      <w:pPr>
        <w:autoSpaceDE w:val="0"/>
        <w:autoSpaceDN w:val="0"/>
        <w:adjustRightInd w:val="0"/>
        <w:spacing w:before="240" w:after="120" w:line="360" w:lineRule="auto"/>
        <w:ind w:firstLine="709"/>
        <w:jc w:val="center"/>
        <w:rPr>
          <w:rFonts w:ascii="Times New Roman" w:hAnsi="Times New Roman"/>
          <w:b/>
          <w:sz w:val="28"/>
          <w:szCs w:val="28"/>
        </w:rPr>
      </w:pPr>
      <w:r w:rsidRPr="00C25323">
        <w:rPr>
          <w:rFonts w:ascii="Times New Roman" w:hAnsi="Times New Roman"/>
          <w:b/>
          <w:sz w:val="28"/>
          <w:szCs w:val="28"/>
        </w:rPr>
        <w:t>1.2. Правосубъектность юридических лиц</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Понятие правосубъектности является дискуссионным. В современной учебной литературе гражданская правосубъектность определяется как социально-правовая возможность лица быть участником гражданских правоотношений, составными частями которой являются правоспособность и дееспособность.</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Гражданской правоспособностью именуется способность лица иметь гражданские права и нести обязанности (п. 1 ст. 17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Pr>
          <w:rFonts w:ascii="Times New Roman" w:hAnsi="Times New Roman"/>
          <w:sz w:val="28"/>
          <w:szCs w:val="28"/>
        </w:rPr>
        <w:t>Ю</w:t>
      </w:r>
      <w:r w:rsidRPr="00C25323">
        <w:rPr>
          <w:rFonts w:ascii="Times New Roman" w:hAnsi="Times New Roman"/>
          <w:sz w:val="28"/>
          <w:szCs w:val="28"/>
        </w:rPr>
        <w:t xml:space="preserve">ридическое лицо может иметь гражданские права, соответствующие целям деятельности, предусмотренным в его учредительном документе, и </w:t>
      </w:r>
      <w:r w:rsidRPr="00C25323">
        <w:rPr>
          <w:rFonts w:ascii="Times New Roman" w:hAnsi="Times New Roman"/>
          <w:sz w:val="28"/>
          <w:szCs w:val="28"/>
        </w:rPr>
        <w:lastRenderedPageBreak/>
        <w:t>нести связанные с этой деятельностью обязанности</w:t>
      </w:r>
      <w:r>
        <w:rPr>
          <w:rFonts w:ascii="Times New Roman" w:hAnsi="Times New Roman"/>
          <w:sz w:val="28"/>
          <w:szCs w:val="28"/>
        </w:rPr>
        <w:t>. Ограничение в правах допускается только в случаях</w:t>
      </w:r>
      <w:r w:rsidRPr="004B08F0">
        <w:rPr>
          <w:rFonts w:ascii="Times New Roman" w:hAnsi="Times New Roman"/>
          <w:sz w:val="28"/>
          <w:szCs w:val="28"/>
        </w:rPr>
        <w:t xml:space="preserve">, предусмотренных законом </w:t>
      </w:r>
      <w:r w:rsidRPr="00C25323">
        <w:rPr>
          <w:rFonts w:ascii="Times New Roman" w:hAnsi="Times New Roman"/>
          <w:sz w:val="28"/>
          <w:szCs w:val="28"/>
        </w:rPr>
        <w:t>(ст. 49 ГК РФ).</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«Рождение» юридического лица означает, что оно обладает право</w:t>
      </w:r>
      <w:r>
        <w:rPr>
          <w:rFonts w:ascii="Times New Roman" w:hAnsi="Times New Roman"/>
          <w:sz w:val="28"/>
          <w:szCs w:val="28"/>
        </w:rPr>
        <w:t xml:space="preserve">способностью и дееспособностью. </w:t>
      </w:r>
      <w:r w:rsidRPr="00C25323">
        <w:rPr>
          <w:rFonts w:ascii="Times New Roman" w:hAnsi="Times New Roman"/>
          <w:sz w:val="28"/>
          <w:szCs w:val="28"/>
        </w:rPr>
        <w:t>П</w:t>
      </w:r>
      <w:r>
        <w:rPr>
          <w:rFonts w:ascii="Times New Roman" w:hAnsi="Times New Roman"/>
          <w:sz w:val="28"/>
          <w:szCs w:val="28"/>
        </w:rPr>
        <w:t>ри этом</w:t>
      </w:r>
      <w:r w:rsidRPr="00C25323">
        <w:rPr>
          <w:rFonts w:ascii="Times New Roman" w:hAnsi="Times New Roman"/>
          <w:sz w:val="28"/>
          <w:szCs w:val="28"/>
        </w:rPr>
        <w:t xml:space="preserve"> в законе говорится о правоспособности юридического лица, а в юридической литературе в соответствующих случаях - о правосубъектности юридического лица</w:t>
      </w:r>
      <w:r w:rsidR="00AC49A7">
        <w:rPr>
          <w:rFonts w:ascii="Times New Roman" w:hAnsi="Times New Roman"/>
          <w:sz w:val="28"/>
          <w:szCs w:val="28"/>
        </w:rPr>
        <w:t>.</w:t>
      </w:r>
      <w:r w:rsidRPr="00C25323">
        <w:rPr>
          <w:rStyle w:val="a6"/>
          <w:rFonts w:ascii="Times New Roman" w:hAnsi="Times New Roman"/>
          <w:sz w:val="28"/>
          <w:szCs w:val="28"/>
        </w:rPr>
        <w:footnoteReference w:id="5"/>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В отличие от физических лиц, которые с рождения обладают равной</w:t>
      </w:r>
      <w:r>
        <w:rPr>
          <w:rFonts w:ascii="Times New Roman" w:hAnsi="Times New Roman"/>
          <w:sz w:val="28"/>
          <w:szCs w:val="28"/>
        </w:rPr>
        <w:t xml:space="preserve"> гражданской правоспособностью</w:t>
      </w:r>
      <w:r w:rsidRPr="00C25323">
        <w:rPr>
          <w:rFonts w:ascii="Times New Roman" w:hAnsi="Times New Roman"/>
          <w:sz w:val="28"/>
          <w:szCs w:val="28"/>
        </w:rPr>
        <w:t>, правоспособность юридических лиц характеризуется целевой направленностью.</w:t>
      </w:r>
      <w:r>
        <w:rPr>
          <w:rFonts w:ascii="Times New Roman" w:hAnsi="Times New Roman"/>
          <w:sz w:val="28"/>
          <w:szCs w:val="28"/>
        </w:rPr>
        <w:t xml:space="preserve"> </w:t>
      </w:r>
      <w:r w:rsidRPr="00C25323">
        <w:rPr>
          <w:rFonts w:ascii="Times New Roman" w:hAnsi="Times New Roman"/>
          <w:sz w:val="28"/>
          <w:szCs w:val="28"/>
        </w:rPr>
        <w:t>Цель деятельности можно определ</w:t>
      </w:r>
      <w:r>
        <w:rPr>
          <w:rFonts w:ascii="Times New Roman" w:hAnsi="Times New Roman"/>
          <w:sz w:val="28"/>
          <w:szCs w:val="28"/>
        </w:rPr>
        <w:t xml:space="preserve">ить как планируемый, желаемый, </w:t>
      </w:r>
      <w:r w:rsidRPr="00C25323">
        <w:rPr>
          <w:rFonts w:ascii="Times New Roman" w:hAnsi="Times New Roman"/>
          <w:sz w:val="28"/>
          <w:szCs w:val="28"/>
        </w:rPr>
        <w:t>достижимый результат, имеющий юридическое значение. Соответствие целям организации является одним из критериев оценки эффективности и правомерности действий членов ее органов управления.</w:t>
      </w:r>
    </w:p>
    <w:p w:rsidR="004F4A11" w:rsidRDefault="00B17886" w:rsidP="004F4A11">
      <w:pPr>
        <w:autoSpaceDE w:val="0"/>
        <w:autoSpaceDN w:val="0"/>
        <w:adjustRightInd w:val="0"/>
        <w:spacing w:before="240" w:after="120" w:line="360" w:lineRule="auto"/>
        <w:ind w:firstLine="709"/>
        <w:jc w:val="both"/>
        <w:rPr>
          <w:rFonts w:ascii="Times New Roman" w:hAnsi="Times New Roman"/>
          <w:sz w:val="28"/>
          <w:szCs w:val="28"/>
        </w:rPr>
      </w:pPr>
      <w:r>
        <w:rPr>
          <w:rFonts w:ascii="Times New Roman" w:hAnsi="Times New Roman"/>
          <w:sz w:val="28"/>
          <w:szCs w:val="28"/>
        </w:rPr>
        <w:t>При этом о</w:t>
      </w:r>
      <w:r w:rsidRPr="00C25323">
        <w:rPr>
          <w:rFonts w:ascii="Times New Roman" w:hAnsi="Times New Roman"/>
          <w:sz w:val="28"/>
          <w:szCs w:val="28"/>
        </w:rPr>
        <w:t>сновн</w:t>
      </w:r>
      <w:r>
        <w:rPr>
          <w:rFonts w:ascii="Times New Roman" w:hAnsi="Times New Roman"/>
          <w:sz w:val="28"/>
          <w:szCs w:val="28"/>
        </w:rPr>
        <w:t>ой</w:t>
      </w:r>
      <w:r w:rsidRPr="00C25323">
        <w:rPr>
          <w:rFonts w:ascii="Times New Roman" w:hAnsi="Times New Roman"/>
          <w:sz w:val="28"/>
          <w:szCs w:val="28"/>
        </w:rPr>
        <w:t xml:space="preserve"> цель</w:t>
      </w:r>
      <w:r>
        <w:rPr>
          <w:rFonts w:ascii="Times New Roman" w:hAnsi="Times New Roman"/>
          <w:sz w:val="28"/>
          <w:szCs w:val="28"/>
        </w:rPr>
        <w:t>ю</w:t>
      </w:r>
      <w:r w:rsidRPr="00C25323">
        <w:rPr>
          <w:rFonts w:ascii="Times New Roman" w:hAnsi="Times New Roman"/>
          <w:sz w:val="28"/>
          <w:szCs w:val="28"/>
        </w:rPr>
        <w:t xml:space="preserve"> деятельности коммерческого юридического лица </w:t>
      </w:r>
      <w:r>
        <w:rPr>
          <w:rFonts w:ascii="Times New Roman" w:hAnsi="Times New Roman"/>
          <w:sz w:val="28"/>
          <w:szCs w:val="28"/>
        </w:rPr>
        <w:t>является</w:t>
      </w:r>
      <w:r w:rsidRPr="00C25323">
        <w:rPr>
          <w:rFonts w:ascii="Times New Roman" w:hAnsi="Times New Roman"/>
          <w:sz w:val="28"/>
          <w:szCs w:val="28"/>
        </w:rPr>
        <w:t xml:space="preserve"> извлече</w:t>
      </w:r>
      <w:r>
        <w:rPr>
          <w:rFonts w:ascii="Times New Roman" w:hAnsi="Times New Roman"/>
          <w:sz w:val="28"/>
          <w:szCs w:val="28"/>
        </w:rPr>
        <w:t>ние прибыли (п. 1 ст. 50 ГК РФ), а ц</w:t>
      </w:r>
      <w:r w:rsidRPr="00C25323">
        <w:rPr>
          <w:rFonts w:ascii="Times New Roman" w:hAnsi="Times New Roman"/>
          <w:sz w:val="28"/>
          <w:szCs w:val="28"/>
        </w:rPr>
        <w:t xml:space="preserve">ель деятельности некоммерческой организации определяется ее учредителями в соответствии с требованиями закона и в обязательном порядке указывается в ее учредительном документе. </w:t>
      </w:r>
      <w:r>
        <w:rPr>
          <w:rFonts w:ascii="Times New Roman" w:hAnsi="Times New Roman"/>
          <w:sz w:val="28"/>
          <w:szCs w:val="28"/>
        </w:rPr>
        <w:t xml:space="preserve">К таким целям, в частности, можно отнести </w:t>
      </w:r>
      <w:r w:rsidRPr="00C25323">
        <w:rPr>
          <w:rFonts w:ascii="Times New Roman" w:hAnsi="Times New Roman"/>
          <w:sz w:val="28"/>
          <w:szCs w:val="28"/>
        </w:rPr>
        <w:t>социальные, благотворительные, культу</w:t>
      </w:r>
      <w:r>
        <w:rPr>
          <w:rFonts w:ascii="Times New Roman" w:hAnsi="Times New Roman"/>
          <w:sz w:val="28"/>
          <w:szCs w:val="28"/>
        </w:rPr>
        <w:t xml:space="preserve">рные, образовательные, научные и </w:t>
      </w:r>
      <w:r w:rsidRPr="00C25323">
        <w:rPr>
          <w:rFonts w:ascii="Times New Roman" w:hAnsi="Times New Roman"/>
          <w:sz w:val="28"/>
          <w:szCs w:val="28"/>
        </w:rPr>
        <w:t>иные цели, направленные на достижение общественных благ.</w:t>
      </w:r>
    </w:p>
    <w:p w:rsidR="00B17886" w:rsidRDefault="00B17886" w:rsidP="004F4A11">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По общему правилу</w:t>
      </w:r>
      <w:r>
        <w:rPr>
          <w:rFonts w:ascii="Times New Roman" w:hAnsi="Times New Roman"/>
          <w:sz w:val="28"/>
          <w:szCs w:val="28"/>
        </w:rPr>
        <w:t>,</w:t>
      </w:r>
      <w:r w:rsidRPr="00C25323">
        <w:rPr>
          <w:rFonts w:ascii="Times New Roman" w:hAnsi="Times New Roman"/>
          <w:sz w:val="28"/>
          <w:szCs w:val="28"/>
        </w:rPr>
        <w:t xml:space="preserve"> юридическое лицо обладает специальной правосубъектностью - оно может иметь гражданские права, соот</w:t>
      </w:r>
      <w:r>
        <w:rPr>
          <w:rFonts w:ascii="Times New Roman" w:hAnsi="Times New Roman"/>
          <w:sz w:val="28"/>
          <w:szCs w:val="28"/>
        </w:rPr>
        <w:t>ветствующие целям деятельности,</w:t>
      </w:r>
      <w:r w:rsidRPr="00C25323">
        <w:rPr>
          <w:rFonts w:ascii="Times New Roman" w:hAnsi="Times New Roman"/>
          <w:sz w:val="28"/>
          <w:szCs w:val="28"/>
        </w:rPr>
        <w:t xml:space="preserve"> и нести связанные с</w:t>
      </w:r>
      <w:r>
        <w:rPr>
          <w:rFonts w:ascii="Times New Roman" w:hAnsi="Times New Roman"/>
          <w:sz w:val="28"/>
          <w:szCs w:val="28"/>
        </w:rPr>
        <w:t xml:space="preserve"> этой деятельностью обязанности, за </w:t>
      </w:r>
      <w:r w:rsidRPr="00C25323">
        <w:rPr>
          <w:rFonts w:ascii="Times New Roman" w:hAnsi="Times New Roman"/>
          <w:sz w:val="28"/>
          <w:szCs w:val="28"/>
        </w:rPr>
        <w:t>исключение</w:t>
      </w:r>
      <w:r>
        <w:rPr>
          <w:rFonts w:ascii="Times New Roman" w:hAnsi="Times New Roman"/>
          <w:sz w:val="28"/>
          <w:szCs w:val="28"/>
        </w:rPr>
        <w:t>м</w:t>
      </w:r>
      <w:r w:rsidRPr="00C25323">
        <w:rPr>
          <w:rFonts w:ascii="Times New Roman" w:hAnsi="Times New Roman"/>
          <w:sz w:val="28"/>
          <w:szCs w:val="28"/>
        </w:rPr>
        <w:t xml:space="preserve"> коммерческих организаций, которые обладают общей (универсальной) правосубъектностью. </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lastRenderedPageBreak/>
        <w:t>Некоторые юридические лица, относящиеся к коммерческим организациям, все же обладаю</w:t>
      </w:r>
      <w:r>
        <w:rPr>
          <w:rFonts w:ascii="Times New Roman" w:hAnsi="Times New Roman"/>
          <w:sz w:val="28"/>
          <w:szCs w:val="28"/>
        </w:rPr>
        <w:t xml:space="preserve">т специальной правоспособностью, к которым, </w:t>
      </w:r>
      <w:r w:rsidRPr="00C25323">
        <w:rPr>
          <w:rFonts w:ascii="Times New Roman" w:hAnsi="Times New Roman"/>
          <w:sz w:val="28"/>
          <w:szCs w:val="28"/>
        </w:rPr>
        <w:t>в час</w:t>
      </w:r>
      <w:r>
        <w:rPr>
          <w:rFonts w:ascii="Times New Roman" w:hAnsi="Times New Roman"/>
          <w:sz w:val="28"/>
          <w:szCs w:val="28"/>
        </w:rPr>
        <w:t xml:space="preserve">тности, можно отнести </w:t>
      </w:r>
      <w:r w:rsidRPr="00C25323">
        <w:rPr>
          <w:rFonts w:ascii="Times New Roman" w:hAnsi="Times New Roman"/>
          <w:sz w:val="28"/>
          <w:szCs w:val="28"/>
        </w:rPr>
        <w:t>государственные и муни</w:t>
      </w:r>
      <w:r>
        <w:rPr>
          <w:rFonts w:ascii="Times New Roman" w:hAnsi="Times New Roman"/>
          <w:sz w:val="28"/>
          <w:szCs w:val="28"/>
        </w:rPr>
        <w:t>ципальные унитарные предприятия,</w:t>
      </w:r>
      <w:r w:rsidRPr="00C25323">
        <w:rPr>
          <w:rFonts w:ascii="Times New Roman" w:hAnsi="Times New Roman"/>
          <w:sz w:val="28"/>
          <w:szCs w:val="28"/>
        </w:rPr>
        <w:t xml:space="preserve"> банки, страховые организации, товарные биржи и коммерческие организации, в учредительных документах которых предусматривается специальная правоспособность. </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Также стоит отметить, что некоторыми видами деятельности юридическое лицо может заниматься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17886" w:rsidRDefault="00B17886" w:rsidP="00513A47">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Перечень видов деятельности, которыми юридическое лицо может заниматься только на основании специального разрешения (лицензии), содержится в </w:t>
      </w:r>
      <w:r>
        <w:rPr>
          <w:rFonts w:ascii="Times New Roman" w:hAnsi="Times New Roman"/>
          <w:sz w:val="28"/>
          <w:szCs w:val="28"/>
        </w:rPr>
        <w:t>Федеральном</w:t>
      </w:r>
      <w:r w:rsidRPr="00513A47">
        <w:rPr>
          <w:rFonts w:ascii="Times New Roman" w:hAnsi="Times New Roman"/>
          <w:sz w:val="28"/>
          <w:szCs w:val="28"/>
        </w:rPr>
        <w:t xml:space="preserve"> закон</w:t>
      </w:r>
      <w:r>
        <w:rPr>
          <w:rFonts w:ascii="Times New Roman" w:hAnsi="Times New Roman"/>
          <w:sz w:val="28"/>
          <w:szCs w:val="28"/>
        </w:rPr>
        <w:t>е от 04.05.2011 N 99-ФЗ «</w:t>
      </w:r>
      <w:r w:rsidRPr="00513A47">
        <w:rPr>
          <w:rFonts w:ascii="Times New Roman" w:hAnsi="Times New Roman"/>
          <w:sz w:val="28"/>
          <w:szCs w:val="28"/>
        </w:rPr>
        <w:t>О лицензировании отдельных видов деятельности</w:t>
      </w:r>
      <w:r>
        <w:rPr>
          <w:rFonts w:ascii="Times New Roman" w:hAnsi="Times New Roman"/>
          <w:sz w:val="28"/>
          <w:szCs w:val="28"/>
        </w:rPr>
        <w:t>»</w:t>
      </w:r>
      <w:r w:rsidR="00AC49A7">
        <w:rPr>
          <w:rFonts w:ascii="Times New Roman" w:hAnsi="Times New Roman"/>
          <w:sz w:val="28"/>
          <w:szCs w:val="28"/>
        </w:rPr>
        <w:t>.</w:t>
      </w:r>
      <w:r w:rsidRPr="00C25323">
        <w:rPr>
          <w:rStyle w:val="a6"/>
          <w:rFonts w:ascii="Times New Roman" w:hAnsi="Times New Roman"/>
          <w:sz w:val="28"/>
          <w:szCs w:val="28"/>
        </w:rPr>
        <w:footnoteReference w:id="6"/>
      </w:r>
      <w:r w:rsidR="00AC49A7">
        <w:rPr>
          <w:rFonts w:ascii="Times New Roman" w:hAnsi="Times New Roman"/>
          <w:sz w:val="28"/>
          <w:szCs w:val="28"/>
        </w:rPr>
        <w:t xml:space="preserve"> </w:t>
      </w:r>
      <w:r w:rsidRPr="00C25323">
        <w:rPr>
          <w:rFonts w:ascii="Times New Roman" w:hAnsi="Times New Roman"/>
          <w:sz w:val="28"/>
          <w:szCs w:val="28"/>
        </w:rPr>
        <w:t>В частности, в этом перечне указаны такие виды деятельности, как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разработка, испытание и ремонт авиационной техники и т.д.</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Лицензирование осуществляется в рамках административно-правовых отношений. Однако оно имеет гражданско-правовой эффект. С получением лицензии у юридического лица появляется возможность заниматься деятельностью, указанной в специальном разрешении (лицензии). До этого момента в содержание правоспособности юридического лица возможность заниматься соответствующей деятельностью не входит.</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lastRenderedPageBreak/>
        <w:t xml:space="preserve">Отдельными видами деятельности юридическое лицо может заниматься только на основании членства в саморегулируемой организации или выданного такой организацией свидетельства о допуске к определенному виду работ. </w:t>
      </w:r>
      <w:r>
        <w:rPr>
          <w:rFonts w:ascii="Times New Roman" w:hAnsi="Times New Roman"/>
          <w:sz w:val="28"/>
          <w:szCs w:val="28"/>
        </w:rPr>
        <w:t>Указанная</w:t>
      </w:r>
      <w:r w:rsidRPr="00C25323">
        <w:rPr>
          <w:rFonts w:ascii="Times New Roman" w:hAnsi="Times New Roman"/>
          <w:sz w:val="28"/>
          <w:szCs w:val="28"/>
        </w:rPr>
        <w:t xml:space="preserve"> деятельность регламентируется такими законами,  как ФЗ «О саморегулируемых организациях»</w:t>
      </w:r>
      <w:r>
        <w:rPr>
          <w:rStyle w:val="a6"/>
          <w:rFonts w:ascii="Times New Roman" w:hAnsi="Times New Roman"/>
          <w:sz w:val="28"/>
          <w:szCs w:val="28"/>
        </w:rPr>
        <w:footnoteReference w:id="7"/>
      </w:r>
      <w:r w:rsidRPr="00C25323">
        <w:rPr>
          <w:rFonts w:ascii="Times New Roman" w:hAnsi="Times New Roman"/>
          <w:sz w:val="28"/>
          <w:szCs w:val="28"/>
        </w:rPr>
        <w:t>, ФЗ «О несостоятельности (банкротстве)»</w:t>
      </w:r>
      <w:r>
        <w:rPr>
          <w:rStyle w:val="a6"/>
          <w:rFonts w:ascii="Times New Roman" w:hAnsi="Times New Roman"/>
          <w:sz w:val="28"/>
          <w:szCs w:val="28"/>
        </w:rPr>
        <w:footnoteReference w:id="8"/>
      </w:r>
      <w:r w:rsidRPr="00C25323">
        <w:rPr>
          <w:rFonts w:ascii="Times New Roman" w:hAnsi="Times New Roman"/>
          <w:sz w:val="28"/>
          <w:szCs w:val="28"/>
        </w:rPr>
        <w:t>, ФЗ «</w:t>
      </w:r>
      <w:r>
        <w:rPr>
          <w:rFonts w:ascii="Times New Roman" w:hAnsi="Times New Roman"/>
          <w:sz w:val="28"/>
          <w:szCs w:val="28"/>
        </w:rPr>
        <w:t>Об оценочной деятельности в РФ»</w:t>
      </w:r>
      <w:r w:rsidR="00AC49A7">
        <w:rPr>
          <w:rFonts w:ascii="Times New Roman" w:hAnsi="Times New Roman"/>
          <w:sz w:val="28"/>
          <w:szCs w:val="28"/>
        </w:rPr>
        <w:t>.</w:t>
      </w:r>
      <w:r>
        <w:rPr>
          <w:rStyle w:val="a6"/>
          <w:rFonts w:ascii="Times New Roman" w:hAnsi="Times New Roman"/>
          <w:sz w:val="28"/>
          <w:szCs w:val="28"/>
        </w:rPr>
        <w:footnoteReference w:id="9"/>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Pr>
          <w:rFonts w:ascii="Times New Roman" w:hAnsi="Times New Roman"/>
          <w:sz w:val="28"/>
          <w:szCs w:val="28"/>
        </w:rPr>
        <w:t>П</w:t>
      </w:r>
      <w:r w:rsidRPr="00C25323">
        <w:rPr>
          <w:rFonts w:ascii="Times New Roman" w:hAnsi="Times New Roman"/>
          <w:sz w:val="28"/>
          <w:szCs w:val="28"/>
        </w:rPr>
        <w:t xml:space="preserve">равоспособность юридического лица возникает с момента внесения в </w:t>
      </w:r>
      <w:r>
        <w:rPr>
          <w:rFonts w:ascii="Times New Roman" w:hAnsi="Times New Roman"/>
          <w:sz w:val="28"/>
          <w:szCs w:val="28"/>
        </w:rPr>
        <w:t>ЕГРЮЛ</w:t>
      </w:r>
      <w:r w:rsidRPr="00C25323">
        <w:rPr>
          <w:rFonts w:ascii="Times New Roman" w:hAnsi="Times New Roman"/>
          <w:sz w:val="28"/>
          <w:szCs w:val="28"/>
        </w:rPr>
        <w:t xml:space="preserve"> сведений о его создании и прекращается в момент внесения в указанный Реестр сведений о его прекращении.</w:t>
      </w:r>
    </w:p>
    <w:p w:rsidR="00B17886"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При нарушении установленных законом требований о допустимости заниматься отдельными видами деятельности наступает предусмо</w:t>
      </w:r>
      <w:r>
        <w:rPr>
          <w:rFonts w:ascii="Times New Roman" w:hAnsi="Times New Roman"/>
          <w:sz w:val="28"/>
          <w:szCs w:val="28"/>
        </w:rPr>
        <w:t>тренная законом ответственность, в том числе, возможна принудительная ликвидация</w:t>
      </w:r>
      <w:r w:rsidRPr="00C25323">
        <w:rPr>
          <w:rFonts w:ascii="Times New Roman" w:hAnsi="Times New Roman"/>
          <w:sz w:val="28"/>
          <w:szCs w:val="28"/>
        </w:rPr>
        <w:t xml:space="preserve"> по решению суда (см. подп. 2 п. 3 ст. 61 ГК</w:t>
      </w:r>
      <w:r>
        <w:rPr>
          <w:rFonts w:ascii="Times New Roman" w:hAnsi="Times New Roman"/>
          <w:sz w:val="28"/>
          <w:szCs w:val="28"/>
        </w:rPr>
        <w:t xml:space="preserve"> РФ</w:t>
      </w:r>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2CFB">
        <w:rPr>
          <w:rFonts w:ascii="Times New Roman" w:hAnsi="Times New Roman"/>
          <w:sz w:val="28"/>
          <w:szCs w:val="28"/>
        </w:rPr>
        <w:t>Примером добровольного ограничения правоспособности является условие агентского договора, согласно которому юридическое лицо - агент обязалось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w:t>
      </w:r>
      <w:r>
        <w:rPr>
          <w:rFonts w:ascii="Times New Roman" w:hAnsi="Times New Roman"/>
          <w:sz w:val="28"/>
          <w:szCs w:val="28"/>
        </w:rPr>
        <w:t>орией, указанной в договоре (п.2 ст.</w:t>
      </w:r>
      <w:r w:rsidRPr="00C22CFB">
        <w:rPr>
          <w:rFonts w:ascii="Times New Roman" w:hAnsi="Times New Roman"/>
          <w:sz w:val="28"/>
          <w:szCs w:val="28"/>
        </w:rPr>
        <w:t>1007 ГК</w:t>
      </w:r>
      <w:r>
        <w:rPr>
          <w:rFonts w:ascii="Times New Roman" w:hAnsi="Times New Roman"/>
          <w:sz w:val="28"/>
          <w:szCs w:val="28"/>
        </w:rPr>
        <w:t xml:space="preserve"> РФ</w:t>
      </w:r>
      <w:r w:rsidRPr="00C22CFB">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Кроме того, правоспособность юридических лиц имеет определенные пределы, обусловленные их природой. В отличие от граждан юридические лица не могут быть наследодателями, поскольку наследство открывается только со смертью гражданина (ст. 1113 ГК</w:t>
      </w:r>
      <w:r>
        <w:rPr>
          <w:rFonts w:ascii="Times New Roman" w:hAnsi="Times New Roman"/>
          <w:sz w:val="28"/>
          <w:szCs w:val="28"/>
        </w:rPr>
        <w:t xml:space="preserve"> РФ</w:t>
      </w:r>
      <w:r w:rsidRPr="00C25323">
        <w:rPr>
          <w:rFonts w:ascii="Times New Roman" w:hAnsi="Times New Roman"/>
          <w:sz w:val="28"/>
          <w:szCs w:val="28"/>
        </w:rPr>
        <w:t xml:space="preserve">). Юридические лица не могут завещать имущество, ибо завещание совершается лично гражданином (ст. </w:t>
      </w:r>
      <w:r w:rsidRPr="00C25323">
        <w:rPr>
          <w:rFonts w:ascii="Times New Roman" w:hAnsi="Times New Roman"/>
          <w:sz w:val="28"/>
          <w:szCs w:val="28"/>
        </w:rPr>
        <w:lastRenderedPageBreak/>
        <w:t>1118 ГК</w:t>
      </w:r>
      <w:r>
        <w:rPr>
          <w:rFonts w:ascii="Times New Roman" w:hAnsi="Times New Roman"/>
          <w:sz w:val="28"/>
          <w:szCs w:val="28"/>
        </w:rPr>
        <w:t xml:space="preserve"> РФ</w:t>
      </w:r>
      <w:r w:rsidRPr="00C25323">
        <w:rPr>
          <w:rFonts w:ascii="Times New Roman" w:hAnsi="Times New Roman"/>
          <w:sz w:val="28"/>
          <w:szCs w:val="28"/>
        </w:rPr>
        <w:t>). Юридические лица не являются наследниками по закону (ст. 1141 ГК</w:t>
      </w:r>
      <w:r>
        <w:rPr>
          <w:rFonts w:ascii="Times New Roman" w:hAnsi="Times New Roman"/>
          <w:sz w:val="28"/>
          <w:szCs w:val="28"/>
        </w:rPr>
        <w:t xml:space="preserve"> РФ</w:t>
      </w:r>
      <w:r w:rsidRPr="00C25323">
        <w:rPr>
          <w:rFonts w:ascii="Times New Roman" w:hAnsi="Times New Roman"/>
          <w:sz w:val="28"/>
          <w:szCs w:val="28"/>
        </w:rPr>
        <w:t>), хотя могут наследовать по завещанию.</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Следующим элементом правоспособности юридического лица является гражданская дееспособность, под которой понимается способность своими действиями приобретать и осуществлять гражданские права и обязанности.</w:t>
      </w:r>
    </w:p>
    <w:p w:rsidR="00B17886"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Юридическое лицо может приобретать гражданские права и обязанности через свои органы, участников или иных лиц. В частности, от имени юридического лица могут действовать его работ</w:t>
      </w:r>
      <w:r>
        <w:rPr>
          <w:rFonts w:ascii="Times New Roman" w:hAnsi="Times New Roman"/>
          <w:sz w:val="28"/>
          <w:szCs w:val="28"/>
        </w:rPr>
        <w:t xml:space="preserve">ники, иные представители. </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 xml:space="preserve">В качестве элементов дееспособности принято выделять </w:t>
      </w:r>
      <w:proofErr w:type="spellStart"/>
      <w:r w:rsidRPr="00C25323">
        <w:rPr>
          <w:rFonts w:ascii="Times New Roman" w:hAnsi="Times New Roman"/>
          <w:sz w:val="28"/>
          <w:szCs w:val="28"/>
        </w:rPr>
        <w:t>сделкоспособность</w:t>
      </w:r>
      <w:proofErr w:type="spellEnd"/>
      <w:r w:rsidRPr="00C25323">
        <w:rPr>
          <w:rFonts w:ascii="Times New Roman" w:hAnsi="Times New Roman"/>
          <w:sz w:val="28"/>
          <w:szCs w:val="28"/>
        </w:rPr>
        <w:t xml:space="preserve"> и </w:t>
      </w:r>
      <w:proofErr w:type="spellStart"/>
      <w:r w:rsidRPr="00C25323">
        <w:rPr>
          <w:rFonts w:ascii="Times New Roman" w:hAnsi="Times New Roman"/>
          <w:sz w:val="28"/>
          <w:szCs w:val="28"/>
        </w:rPr>
        <w:t>деликтоспособность</w:t>
      </w:r>
      <w:proofErr w:type="spellEnd"/>
      <w:r w:rsidRPr="00C25323">
        <w:rPr>
          <w:rFonts w:ascii="Times New Roman" w:hAnsi="Times New Roman"/>
          <w:sz w:val="28"/>
          <w:szCs w:val="28"/>
        </w:rPr>
        <w:t>.</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Большинство юридических лиц обладают полной гражданской дееспособностью. Они вправе самостоятельно, без согласия иных субъектов, приобретать и осуществлять гражданские права и обязанности, нести имущественную ответственность.</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Pr>
          <w:rFonts w:ascii="Times New Roman" w:hAnsi="Times New Roman"/>
          <w:sz w:val="28"/>
          <w:szCs w:val="28"/>
        </w:rPr>
        <w:t>При этом н</w:t>
      </w:r>
      <w:r w:rsidRPr="00C25323">
        <w:rPr>
          <w:rFonts w:ascii="Times New Roman" w:hAnsi="Times New Roman"/>
          <w:sz w:val="28"/>
          <w:szCs w:val="28"/>
        </w:rPr>
        <w:t xml:space="preserve">екоторые юридические лица в силу закона имеют неполную дееспособность. Неполная дееспособность может быть как </w:t>
      </w:r>
      <w:r>
        <w:rPr>
          <w:rFonts w:ascii="Times New Roman" w:hAnsi="Times New Roman"/>
          <w:sz w:val="28"/>
          <w:szCs w:val="28"/>
        </w:rPr>
        <w:t xml:space="preserve">в части </w:t>
      </w:r>
      <w:r w:rsidRPr="00C25323">
        <w:rPr>
          <w:rFonts w:ascii="Times New Roman" w:hAnsi="Times New Roman"/>
          <w:sz w:val="28"/>
          <w:szCs w:val="28"/>
        </w:rPr>
        <w:t>совершения сделок, так и ответственности.</w:t>
      </w:r>
      <w:r>
        <w:rPr>
          <w:rFonts w:ascii="Times New Roman" w:hAnsi="Times New Roman"/>
          <w:sz w:val="28"/>
          <w:szCs w:val="28"/>
        </w:rPr>
        <w:t xml:space="preserve"> </w:t>
      </w:r>
      <w:r w:rsidRPr="00C25323">
        <w:rPr>
          <w:rFonts w:ascii="Times New Roman" w:hAnsi="Times New Roman"/>
          <w:sz w:val="28"/>
          <w:szCs w:val="28"/>
        </w:rPr>
        <w:t>Неполной сделкоспособностью обладают</w:t>
      </w:r>
      <w:r>
        <w:rPr>
          <w:rFonts w:ascii="Times New Roman" w:hAnsi="Times New Roman"/>
          <w:sz w:val="28"/>
          <w:szCs w:val="28"/>
        </w:rPr>
        <w:t>, к примеру,</w:t>
      </w:r>
      <w:r w:rsidRPr="00C25323">
        <w:rPr>
          <w:rFonts w:ascii="Times New Roman" w:hAnsi="Times New Roman"/>
          <w:sz w:val="28"/>
          <w:szCs w:val="28"/>
        </w:rPr>
        <w:t xml:space="preserve"> унитарные предприятия, финансир</w:t>
      </w:r>
      <w:r>
        <w:rPr>
          <w:rFonts w:ascii="Times New Roman" w:hAnsi="Times New Roman"/>
          <w:sz w:val="28"/>
          <w:szCs w:val="28"/>
        </w:rPr>
        <w:t>уемые собственником учреждения.</w:t>
      </w:r>
      <w:r w:rsidRPr="00C25323">
        <w:rPr>
          <w:rFonts w:ascii="Times New Roman" w:hAnsi="Times New Roman"/>
          <w:sz w:val="28"/>
          <w:szCs w:val="28"/>
        </w:rPr>
        <w:t xml:space="preserve"> Для совершения юридическим лицом с неполной сделкоспособностью ряда юридически значимых действий тр</w:t>
      </w:r>
      <w:r>
        <w:rPr>
          <w:rFonts w:ascii="Times New Roman" w:hAnsi="Times New Roman"/>
          <w:sz w:val="28"/>
          <w:szCs w:val="28"/>
        </w:rPr>
        <w:t>ебуется согласие иных субъектов.</w:t>
      </w:r>
      <w:r w:rsidRPr="00C25323">
        <w:rPr>
          <w:rFonts w:ascii="Times New Roman" w:hAnsi="Times New Roman"/>
          <w:sz w:val="28"/>
          <w:szCs w:val="28"/>
        </w:rPr>
        <w:t xml:space="preserve"> Так, для совершения автономным учреждением сделки по отчуждению недвижимого имущества, закрепленного за ним собственником, необходимо согласие собственника.</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В соответствии с п. 3 ст. 123.21 ГК</w:t>
      </w:r>
      <w:r>
        <w:rPr>
          <w:rFonts w:ascii="Times New Roman" w:hAnsi="Times New Roman"/>
          <w:sz w:val="28"/>
          <w:szCs w:val="28"/>
        </w:rPr>
        <w:t xml:space="preserve"> РФ</w:t>
      </w:r>
      <w:r w:rsidRPr="00C25323">
        <w:rPr>
          <w:rFonts w:ascii="Times New Roman" w:hAnsi="Times New Roman"/>
          <w:sz w:val="28"/>
          <w:szCs w:val="28"/>
        </w:rPr>
        <w:t xml:space="preserve">, неполной деликтоспособностью обладают, например, учреждения, которые отвечают по своим обязательствам находящимися в их распоряжении денежными средствами. </w:t>
      </w:r>
      <w:r w:rsidRPr="00C25323">
        <w:rPr>
          <w:rFonts w:ascii="Times New Roman" w:hAnsi="Times New Roman"/>
          <w:sz w:val="28"/>
          <w:szCs w:val="28"/>
        </w:rPr>
        <w:lastRenderedPageBreak/>
        <w:t>Субсидиарную ответственность по их обязательствам несет собственник их имущества.</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Дееспособность юридического лица может быть ограничена по решению суда, на основании договора либо в ином порядке.</w:t>
      </w:r>
      <w:r>
        <w:rPr>
          <w:rFonts w:ascii="Times New Roman" w:hAnsi="Times New Roman"/>
          <w:sz w:val="28"/>
          <w:szCs w:val="28"/>
        </w:rPr>
        <w:t xml:space="preserve"> </w:t>
      </w:r>
      <w:r w:rsidRPr="00C25323">
        <w:rPr>
          <w:rFonts w:ascii="Times New Roman" w:hAnsi="Times New Roman"/>
          <w:sz w:val="28"/>
          <w:szCs w:val="28"/>
        </w:rPr>
        <w:t xml:space="preserve">Например, согласно п. 2 ст. 64 Закона о несостоятельности (банкротстве), с момента введения арбитражным судом наблюдения в порядке, установленном законом, юридическое лицо может совершать определенные действия только с письменного согласия временного управляющего. </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r w:rsidRPr="00C25323">
        <w:rPr>
          <w:rFonts w:ascii="Times New Roman" w:hAnsi="Times New Roman"/>
          <w:sz w:val="28"/>
          <w:szCs w:val="28"/>
        </w:rPr>
        <w:t>Таким образом,  правовой институт юридического лица представляет собой систему правовых норм, устанавливающих порядок возникновения, реорганизации и ликвидации юридических лиц, определяющих правосубъектность юридических лиц, формы и порядок деятельности их органов, а также особенности правового положения отдельных видов юридических лиц. Правоспособность юридического лица возникает с момента его государственной регистрации и прекращается с момента исключения из единого государственного реестра юридических лиц. В определенных законом случаях правоспособность юридического лица может быть ограничена как в добровольном, так и в принудительном порядке.</w:t>
      </w:r>
    </w:p>
    <w:p w:rsidR="00B17886" w:rsidRPr="00C25323" w:rsidRDefault="00B17886" w:rsidP="002756D4">
      <w:pPr>
        <w:autoSpaceDE w:val="0"/>
        <w:autoSpaceDN w:val="0"/>
        <w:adjustRightInd w:val="0"/>
        <w:spacing w:before="240" w:after="120" w:line="360" w:lineRule="auto"/>
        <w:ind w:firstLine="709"/>
        <w:jc w:val="both"/>
        <w:rPr>
          <w:rFonts w:ascii="Times New Roman" w:hAnsi="Times New Roman"/>
          <w:sz w:val="28"/>
          <w:szCs w:val="28"/>
        </w:rPr>
      </w:pPr>
    </w:p>
    <w:p w:rsidR="00B17886" w:rsidRDefault="00B17886" w:rsidP="002756D4">
      <w:pPr>
        <w:spacing w:after="120" w:line="360" w:lineRule="auto"/>
        <w:ind w:firstLine="709"/>
        <w:jc w:val="both"/>
        <w:rPr>
          <w:rFonts w:ascii="Times New Roman" w:hAnsi="Times New Roman"/>
          <w:sz w:val="28"/>
          <w:szCs w:val="28"/>
        </w:rPr>
      </w:pPr>
    </w:p>
    <w:p w:rsidR="00B17886" w:rsidRDefault="00B17886" w:rsidP="002756D4">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C25323">
      <w:pPr>
        <w:spacing w:after="120" w:line="360" w:lineRule="auto"/>
        <w:ind w:firstLine="709"/>
        <w:jc w:val="both"/>
        <w:rPr>
          <w:rFonts w:ascii="Times New Roman" w:hAnsi="Times New Roman"/>
          <w:sz w:val="28"/>
          <w:szCs w:val="28"/>
        </w:rPr>
      </w:pPr>
    </w:p>
    <w:p w:rsidR="00B17886" w:rsidRDefault="00B17886" w:rsidP="000F6E87">
      <w:pPr>
        <w:spacing w:after="120" w:line="240" w:lineRule="auto"/>
        <w:ind w:firstLine="709"/>
        <w:jc w:val="center"/>
        <w:rPr>
          <w:rFonts w:ascii="Times New Roman" w:hAnsi="Times New Roman"/>
          <w:b/>
          <w:sz w:val="28"/>
          <w:szCs w:val="28"/>
        </w:rPr>
      </w:pPr>
      <w:r w:rsidRPr="00C25323">
        <w:rPr>
          <w:rFonts w:ascii="Times New Roman" w:hAnsi="Times New Roman"/>
          <w:b/>
          <w:sz w:val="28"/>
          <w:szCs w:val="28"/>
        </w:rPr>
        <w:lastRenderedPageBreak/>
        <w:t xml:space="preserve">ГЛАВА 2. </w:t>
      </w:r>
      <w:r w:rsidRPr="000F6E87">
        <w:rPr>
          <w:rFonts w:ascii="Times New Roman" w:hAnsi="Times New Roman"/>
          <w:b/>
          <w:sz w:val="28"/>
          <w:szCs w:val="28"/>
        </w:rPr>
        <w:t>ОБЩАЯ ХАРАКТЕРИСТИ</w:t>
      </w:r>
      <w:r>
        <w:rPr>
          <w:rFonts w:ascii="Times New Roman" w:hAnsi="Times New Roman"/>
          <w:b/>
          <w:sz w:val="28"/>
          <w:szCs w:val="28"/>
        </w:rPr>
        <w:t>КА И ОСНОВНЫЕ ПРОБЛЕМЫ ОТВЕТСТВ</w:t>
      </w:r>
      <w:r w:rsidRPr="000F6E87">
        <w:rPr>
          <w:rFonts w:ascii="Times New Roman" w:hAnsi="Times New Roman"/>
          <w:b/>
          <w:sz w:val="28"/>
          <w:szCs w:val="28"/>
        </w:rPr>
        <w:t>ЕННОСТИ ЮРИДИЧЕСКИХ ЛИЦ</w:t>
      </w:r>
    </w:p>
    <w:p w:rsidR="00B17886" w:rsidRPr="00C25323" w:rsidRDefault="00B17886" w:rsidP="000F6E87">
      <w:pPr>
        <w:spacing w:after="120" w:line="240" w:lineRule="auto"/>
        <w:ind w:firstLine="709"/>
        <w:jc w:val="center"/>
        <w:rPr>
          <w:rFonts w:ascii="Times New Roman" w:hAnsi="Times New Roman"/>
          <w:b/>
          <w:sz w:val="28"/>
          <w:szCs w:val="28"/>
        </w:rPr>
      </w:pPr>
    </w:p>
    <w:p w:rsidR="00B17886" w:rsidRPr="00C25323" w:rsidRDefault="00B17886" w:rsidP="000F6E87">
      <w:pPr>
        <w:spacing w:after="120" w:line="240" w:lineRule="auto"/>
        <w:ind w:firstLine="709"/>
        <w:jc w:val="center"/>
        <w:rPr>
          <w:rFonts w:ascii="Times New Roman" w:hAnsi="Times New Roman"/>
          <w:b/>
          <w:sz w:val="28"/>
          <w:szCs w:val="28"/>
        </w:rPr>
      </w:pPr>
      <w:r w:rsidRPr="00C25323">
        <w:rPr>
          <w:rFonts w:ascii="Times New Roman" w:hAnsi="Times New Roman"/>
          <w:b/>
          <w:sz w:val="28"/>
          <w:szCs w:val="28"/>
        </w:rPr>
        <w:t>2.1. Правовая ответственность юридических лиц</w:t>
      </w:r>
    </w:p>
    <w:p w:rsidR="00B17886" w:rsidRDefault="00B17886" w:rsidP="00AD520D">
      <w:pPr>
        <w:spacing w:after="120" w:line="360" w:lineRule="auto"/>
        <w:ind w:firstLine="709"/>
        <w:jc w:val="both"/>
        <w:rPr>
          <w:rFonts w:ascii="Times New Roman" w:hAnsi="Times New Roman"/>
          <w:sz w:val="28"/>
          <w:szCs w:val="28"/>
        </w:rPr>
      </w:pPr>
      <w:r w:rsidRPr="00AD520D">
        <w:rPr>
          <w:rFonts w:ascii="Times New Roman" w:hAnsi="Times New Roman"/>
          <w:sz w:val="28"/>
          <w:szCs w:val="28"/>
        </w:rPr>
        <w:t>Для того, чтобы раскрыть проблему гражданско-правовой ответ</w:t>
      </w:r>
      <w:r>
        <w:rPr>
          <w:rFonts w:ascii="Times New Roman" w:hAnsi="Times New Roman"/>
          <w:sz w:val="28"/>
          <w:szCs w:val="28"/>
        </w:rPr>
        <w:t xml:space="preserve">ственности организаций в настоящее время, </w:t>
      </w:r>
      <w:r w:rsidRPr="00AD520D">
        <w:rPr>
          <w:rFonts w:ascii="Times New Roman" w:hAnsi="Times New Roman"/>
          <w:sz w:val="28"/>
          <w:szCs w:val="28"/>
        </w:rPr>
        <w:t>необходимо уяснить ее юридическую природу. Особое значение имеет определение понятия гражданско-правовой ответственности, ее связи с юридической ответственностью,</w:t>
      </w:r>
      <w:r>
        <w:rPr>
          <w:rFonts w:ascii="Times New Roman" w:hAnsi="Times New Roman"/>
          <w:sz w:val="28"/>
          <w:szCs w:val="28"/>
        </w:rPr>
        <w:t xml:space="preserve"> а также выявление специфических черт и</w:t>
      </w:r>
      <w:r w:rsidRPr="00AD520D">
        <w:rPr>
          <w:rFonts w:ascii="Times New Roman" w:hAnsi="Times New Roman"/>
          <w:sz w:val="28"/>
          <w:szCs w:val="28"/>
        </w:rPr>
        <w:t xml:space="preserve"> условий применения на практике.</w:t>
      </w:r>
    </w:p>
    <w:p w:rsidR="00B17886" w:rsidRPr="00AD520D" w:rsidRDefault="00B17886" w:rsidP="00AD520D">
      <w:pPr>
        <w:spacing w:after="120" w:line="360" w:lineRule="auto"/>
        <w:ind w:firstLine="709"/>
        <w:jc w:val="both"/>
        <w:rPr>
          <w:rFonts w:ascii="Times New Roman" w:hAnsi="Times New Roman"/>
          <w:sz w:val="28"/>
          <w:szCs w:val="28"/>
        </w:rPr>
      </w:pPr>
      <w:r w:rsidRPr="00AD520D">
        <w:rPr>
          <w:rFonts w:ascii="Times New Roman" w:hAnsi="Times New Roman"/>
          <w:sz w:val="28"/>
          <w:szCs w:val="28"/>
        </w:rPr>
        <w:t>Гражданско-правовая ответственность - это обеспеченное государственным принуждением возложение предусмотренных законом или договором лишений имущественного характера на лицо, совершившее неправомерное действие.</w:t>
      </w:r>
    </w:p>
    <w:p w:rsidR="00B17886" w:rsidRPr="00AD520D" w:rsidRDefault="00B17886" w:rsidP="00AD520D">
      <w:pPr>
        <w:spacing w:after="120" w:line="360" w:lineRule="auto"/>
        <w:ind w:firstLine="709"/>
        <w:jc w:val="both"/>
        <w:rPr>
          <w:rFonts w:ascii="Times New Roman" w:hAnsi="Times New Roman"/>
          <w:sz w:val="28"/>
          <w:szCs w:val="28"/>
        </w:rPr>
      </w:pPr>
      <w:r w:rsidRPr="00AD520D">
        <w:rPr>
          <w:rFonts w:ascii="Times New Roman" w:hAnsi="Times New Roman"/>
          <w:sz w:val="28"/>
          <w:szCs w:val="28"/>
        </w:rPr>
        <w:t>Существование норм об ответственности</w:t>
      </w:r>
      <w:r>
        <w:rPr>
          <w:rFonts w:ascii="Times New Roman" w:hAnsi="Times New Roman"/>
          <w:sz w:val="28"/>
          <w:szCs w:val="28"/>
        </w:rPr>
        <w:t>,</w:t>
      </w:r>
      <w:r w:rsidRPr="00AD520D">
        <w:rPr>
          <w:rFonts w:ascii="Times New Roman" w:hAnsi="Times New Roman"/>
          <w:sz w:val="28"/>
          <w:szCs w:val="28"/>
        </w:rPr>
        <w:t xml:space="preserve"> применение</w:t>
      </w:r>
      <w:r>
        <w:rPr>
          <w:rFonts w:ascii="Times New Roman" w:hAnsi="Times New Roman"/>
          <w:sz w:val="28"/>
          <w:szCs w:val="28"/>
        </w:rPr>
        <w:t xml:space="preserve"> либо </w:t>
      </w:r>
      <w:r w:rsidRPr="00AD520D">
        <w:rPr>
          <w:rFonts w:ascii="Times New Roman" w:hAnsi="Times New Roman"/>
          <w:sz w:val="28"/>
          <w:szCs w:val="28"/>
        </w:rPr>
        <w:t xml:space="preserve">угроза </w:t>
      </w:r>
      <w:r>
        <w:rPr>
          <w:rFonts w:ascii="Times New Roman" w:hAnsi="Times New Roman"/>
          <w:sz w:val="28"/>
          <w:szCs w:val="28"/>
        </w:rPr>
        <w:t>ее применения</w:t>
      </w:r>
      <w:r w:rsidRPr="00AD520D">
        <w:rPr>
          <w:rFonts w:ascii="Times New Roman" w:hAnsi="Times New Roman"/>
          <w:sz w:val="28"/>
          <w:szCs w:val="28"/>
        </w:rPr>
        <w:t xml:space="preserve"> призваны способствовать предупреждению неправомерного поведения, восстановлению положения, существовавшего до правонарушения. Кроме того, применение мер ответственности свидетельствует об осуж</w:t>
      </w:r>
      <w:r>
        <w:rPr>
          <w:rFonts w:ascii="Times New Roman" w:hAnsi="Times New Roman"/>
          <w:sz w:val="28"/>
          <w:szCs w:val="28"/>
        </w:rPr>
        <w:t>дении неправомерного поведения.</w:t>
      </w:r>
      <w:r>
        <w:rPr>
          <w:rStyle w:val="a6"/>
          <w:rFonts w:ascii="Times New Roman" w:hAnsi="Times New Roman"/>
          <w:sz w:val="28"/>
          <w:szCs w:val="28"/>
        </w:rPr>
        <w:footnoteReference w:id="10"/>
      </w:r>
    </w:p>
    <w:p w:rsidR="00B17886" w:rsidRDefault="00B17886" w:rsidP="00AD520D">
      <w:pPr>
        <w:spacing w:after="120" w:line="360" w:lineRule="auto"/>
        <w:ind w:firstLine="709"/>
        <w:jc w:val="both"/>
        <w:rPr>
          <w:rFonts w:ascii="Times New Roman" w:hAnsi="Times New Roman"/>
          <w:sz w:val="28"/>
          <w:szCs w:val="28"/>
        </w:rPr>
      </w:pPr>
      <w:r w:rsidRPr="00AD520D">
        <w:rPr>
          <w:rFonts w:ascii="Times New Roman" w:hAnsi="Times New Roman"/>
          <w:sz w:val="28"/>
          <w:szCs w:val="28"/>
        </w:rPr>
        <w:t xml:space="preserve">Ответственность юридических лиц является видом родового понятия, охватывающего </w:t>
      </w:r>
      <w:r>
        <w:rPr>
          <w:rFonts w:ascii="Times New Roman" w:hAnsi="Times New Roman"/>
          <w:sz w:val="28"/>
          <w:szCs w:val="28"/>
        </w:rPr>
        <w:t>также и</w:t>
      </w:r>
      <w:r w:rsidRPr="00AD520D">
        <w:rPr>
          <w:rFonts w:ascii="Times New Roman" w:hAnsi="Times New Roman"/>
          <w:sz w:val="28"/>
          <w:szCs w:val="28"/>
        </w:rPr>
        <w:t xml:space="preserve"> поведение граждан. В абсолютном большинстве случаев гражданско-правовая ответственность юридического лица носит имущественный характер. Вместе с тем, в порядке защиты деловой репутации, ответственность может иметь и иную форму - неимущественную.</w:t>
      </w:r>
    </w:p>
    <w:p w:rsidR="00B17886"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Гражданско-правовая ответственность юридического лица состоит в применении к нему мер имущественного характера, то есть в обращении взыскания на имущество юридического лица.</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lastRenderedPageBreak/>
        <w:t>Юридическое лицо может быть привлечено к граж</w:t>
      </w:r>
      <w:r>
        <w:rPr>
          <w:rFonts w:ascii="Times New Roman" w:hAnsi="Times New Roman"/>
          <w:sz w:val="28"/>
          <w:szCs w:val="28"/>
        </w:rPr>
        <w:t>данско-правовой ответственности в следующих случаях.</w:t>
      </w:r>
    </w:p>
    <w:p w:rsidR="00B17886" w:rsidRPr="005423A0"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 xml:space="preserve">1. </w:t>
      </w:r>
      <w:r w:rsidRPr="005423A0">
        <w:rPr>
          <w:rFonts w:ascii="Times New Roman" w:hAnsi="Times New Roman"/>
          <w:sz w:val="28"/>
          <w:szCs w:val="28"/>
        </w:rPr>
        <w:t>Выступая в качестве учредителя (участника) или собственника имущества другого юридического лица. Такая ответственность должна быть предусмотрена гражданским законодательством (п. 2 ст. 56 ГК РФ).</w:t>
      </w:r>
    </w:p>
    <w:p w:rsidR="00B17886" w:rsidRPr="005423A0"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К примеру, </w:t>
      </w:r>
      <w:r w:rsidRPr="005423A0">
        <w:rPr>
          <w:rFonts w:ascii="Times New Roman" w:hAnsi="Times New Roman"/>
          <w:sz w:val="28"/>
          <w:szCs w:val="28"/>
        </w:rPr>
        <w:t xml:space="preserve">для основного общества (товарищества) предусмотрена солидарная ответственность по сделкам, заключенным его дочерним обществом во исполнение обязательных указаний основного общества или с </w:t>
      </w:r>
      <w:r>
        <w:rPr>
          <w:rFonts w:ascii="Times New Roman" w:hAnsi="Times New Roman"/>
          <w:sz w:val="28"/>
          <w:szCs w:val="28"/>
        </w:rPr>
        <w:t>его согласия.</w:t>
      </w:r>
    </w:p>
    <w:p w:rsidR="00B17886"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 xml:space="preserve">Также в соответствии со ст. </w:t>
      </w:r>
      <w:r w:rsidRPr="005423A0">
        <w:rPr>
          <w:rFonts w:ascii="Times New Roman" w:hAnsi="Times New Roman"/>
          <w:sz w:val="28"/>
          <w:szCs w:val="28"/>
        </w:rPr>
        <w:t xml:space="preserve">10 Федерального закона от 26.10.2002 </w:t>
      </w:r>
      <w:r>
        <w:rPr>
          <w:rFonts w:ascii="Times New Roman" w:hAnsi="Times New Roman"/>
          <w:sz w:val="28"/>
          <w:szCs w:val="28"/>
        </w:rPr>
        <w:t>№</w:t>
      </w:r>
      <w:r w:rsidRPr="005423A0">
        <w:rPr>
          <w:rFonts w:ascii="Times New Roman" w:hAnsi="Times New Roman"/>
          <w:sz w:val="28"/>
          <w:szCs w:val="28"/>
        </w:rPr>
        <w:t xml:space="preserve"> 127-ФЗ </w:t>
      </w:r>
      <w:r>
        <w:rPr>
          <w:rFonts w:ascii="Times New Roman" w:hAnsi="Times New Roman"/>
          <w:sz w:val="28"/>
          <w:szCs w:val="28"/>
        </w:rPr>
        <w:t>«</w:t>
      </w:r>
      <w:r w:rsidRPr="005423A0">
        <w:rPr>
          <w:rFonts w:ascii="Times New Roman" w:hAnsi="Times New Roman"/>
          <w:sz w:val="28"/>
          <w:szCs w:val="28"/>
        </w:rPr>
        <w:t xml:space="preserve">О </w:t>
      </w:r>
      <w:r>
        <w:rPr>
          <w:rFonts w:ascii="Times New Roman" w:hAnsi="Times New Roman"/>
          <w:sz w:val="28"/>
          <w:szCs w:val="28"/>
        </w:rPr>
        <w:t xml:space="preserve">несостоятельности (банкротстве)» </w:t>
      </w:r>
      <w:r w:rsidRPr="005423A0">
        <w:rPr>
          <w:rFonts w:ascii="Times New Roman" w:hAnsi="Times New Roman"/>
          <w:sz w:val="28"/>
          <w:szCs w:val="28"/>
        </w:rPr>
        <w:t>юридическое лицо несет субсидиарную ответственность по обязательствам должника, призванного несостоятельным (банкротом) вследствие действий и (или) бездействия такого юридического лица, являющегося</w:t>
      </w:r>
      <w:r>
        <w:rPr>
          <w:rFonts w:ascii="Times New Roman" w:hAnsi="Times New Roman"/>
          <w:sz w:val="28"/>
          <w:szCs w:val="28"/>
        </w:rPr>
        <w:t xml:space="preserve"> контролирующего должника лицом.</w:t>
      </w:r>
    </w:p>
    <w:p w:rsidR="00B17886"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При этом </w:t>
      </w:r>
      <w:r w:rsidRPr="000C0A09">
        <w:rPr>
          <w:rFonts w:ascii="Times New Roman" w:hAnsi="Times New Roman"/>
          <w:sz w:val="28"/>
          <w:szCs w:val="28"/>
        </w:rPr>
        <w:t xml:space="preserve"> </w:t>
      </w:r>
      <w:r>
        <w:rPr>
          <w:rFonts w:ascii="Times New Roman" w:hAnsi="Times New Roman"/>
          <w:sz w:val="28"/>
          <w:szCs w:val="28"/>
        </w:rPr>
        <w:t>согласно п.2 ст. 56 ГК РФ, у</w:t>
      </w:r>
      <w:r w:rsidRPr="000C0A09">
        <w:rPr>
          <w:rFonts w:ascii="Times New Roman" w:hAnsi="Times New Roman"/>
          <w:sz w:val="28"/>
          <w:szCs w:val="28"/>
        </w:rPr>
        <w:t>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17886"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 xml:space="preserve">2. Следующим видом ответственности юридического лица является договорная ответственность, возникающая в случае </w:t>
      </w:r>
      <w:r w:rsidRPr="005423A0">
        <w:rPr>
          <w:rFonts w:ascii="Times New Roman" w:hAnsi="Times New Roman"/>
          <w:sz w:val="28"/>
          <w:szCs w:val="28"/>
        </w:rPr>
        <w:t>неисполнени</w:t>
      </w:r>
      <w:r>
        <w:rPr>
          <w:rFonts w:ascii="Times New Roman" w:hAnsi="Times New Roman"/>
          <w:sz w:val="28"/>
          <w:szCs w:val="28"/>
        </w:rPr>
        <w:t>я</w:t>
      </w:r>
      <w:r w:rsidRPr="005423A0">
        <w:rPr>
          <w:rFonts w:ascii="Times New Roman" w:hAnsi="Times New Roman"/>
          <w:sz w:val="28"/>
          <w:szCs w:val="28"/>
        </w:rPr>
        <w:t xml:space="preserve"> или ненадлежаще</w:t>
      </w:r>
      <w:r>
        <w:rPr>
          <w:rFonts w:ascii="Times New Roman" w:hAnsi="Times New Roman"/>
          <w:sz w:val="28"/>
          <w:szCs w:val="28"/>
        </w:rPr>
        <w:t>го исполнения</w:t>
      </w:r>
      <w:r w:rsidRPr="005423A0">
        <w:rPr>
          <w:rFonts w:ascii="Times New Roman" w:hAnsi="Times New Roman"/>
          <w:sz w:val="28"/>
          <w:szCs w:val="28"/>
        </w:rPr>
        <w:t xml:space="preserve"> </w:t>
      </w:r>
      <w:r>
        <w:rPr>
          <w:rFonts w:ascii="Times New Roman" w:hAnsi="Times New Roman"/>
          <w:sz w:val="28"/>
          <w:szCs w:val="28"/>
        </w:rPr>
        <w:t>обязательств.</w:t>
      </w:r>
    </w:p>
    <w:p w:rsidR="00B17886" w:rsidRPr="001E4CF4" w:rsidRDefault="00B17886" w:rsidP="001E4CF4">
      <w:pPr>
        <w:spacing w:after="120" w:line="360" w:lineRule="auto"/>
        <w:ind w:firstLine="709"/>
        <w:jc w:val="both"/>
        <w:rPr>
          <w:rFonts w:ascii="Times New Roman" w:hAnsi="Times New Roman"/>
          <w:sz w:val="28"/>
          <w:szCs w:val="28"/>
        </w:rPr>
      </w:pPr>
      <w:r>
        <w:rPr>
          <w:rFonts w:ascii="Times New Roman" w:hAnsi="Times New Roman"/>
          <w:sz w:val="28"/>
          <w:szCs w:val="28"/>
        </w:rPr>
        <w:t>Согласно ст. 393 ГК РФ д</w:t>
      </w:r>
      <w:r w:rsidRPr="001E4CF4">
        <w:rPr>
          <w:rFonts w:ascii="Times New Roman" w:hAnsi="Times New Roman"/>
          <w:sz w:val="28"/>
          <w:szCs w:val="28"/>
        </w:rPr>
        <w:t>олжник обязан возместить кредитору убытки, причиненные неисполнением или ненадлежащим исполнением обязательства.</w:t>
      </w:r>
      <w:r>
        <w:rPr>
          <w:rFonts w:ascii="Times New Roman" w:hAnsi="Times New Roman"/>
          <w:sz w:val="28"/>
          <w:szCs w:val="28"/>
        </w:rPr>
        <w:t xml:space="preserve"> </w:t>
      </w:r>
      <w:r w:rsidRPr="001E4CF4">
        <w:rPr>
          <w:rFonts w:ascii="Times New Roman" w:hAnsi="Times New Roman"/>
          <w:sz w:val="28"/>
          <w:szCs w:val="28"/>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w:t>
      </w:r>
      <w:r w:rsidRPr="001E4CF4">
        <w:rPr>
          <w:rFonts w:ascii="Times New Roman" w:hAnsi="Times New Roman"/>
          <w:sz w:val="28"/>
          <w:szCs w:val="28"/>
        </w:rPr>
        <w:lastRenderedPageBreak/>
        <w:t>возмещения убытков, причиненных неисполнением или ненадлежащим исполнением обязательства.</w:t>
      </w:r>
    </w:p>
    <w:p w:rsidR="00B17886" w:rsidRPr="006C2C05" w:rsidRDefault="00B17886" w:rsidP="001E4CF4">
      <w:pPr>
        <w:spacing w:after="120" w:line="360" w:lineRule="auto"/>
        <w:ind w:firstLine="709"/>
        <w:jc w:val="both"/>
        <w:rPr>
          <w:rFonts w:ascii="Times New Roman" w:hAnsi="Times New Roman"/>
          <w:sz w:val="28"/>
          <w:szCs w:val="28"/>
        </w:rPr>
      </w:pPr>
      <w:r w:rsidRPr="006C2C05">
        <w:rPr>
          <w:rFonts w:ascii="Times New Roman" w:hAnsi="Times New Roman"/>
          <w:sz w:val="28"/>
          <w:szCs w:val="28"/>
        </w:rPr>
        <w:t>При этом согласно статьи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17886" w:rsidRPr="006C2C05" w:rsidRDefault="00B17886" w:rsidP="001E4CF4">
      <w:pPr>
        <w:spacing w:after="120" w:line="360" w:lineRule="auto"/>
        <w:ind w:firstLine="709"/>
        <w:jc w:val="both"/>
        <w:rPr>
          <w:rFonts w:ascii="Times New Roman" w:hAnsi="Times New Roman"/>
          <w:sz w:val="28"/>
          <w:szCs w:val="28"/>
        </w:rPr>
      </w:pPr>
      <w:r w:rsidRPr="006C2C05">
        <w:rPr>
          <w:rFonts w:ascii="Times New Roman" w:hAnsi="Times New Roman"/>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17886" w:rsidRPr="006C2C05" w:rsidRDefault="00B17886" w:rsidP="001E4CF4">
      <w:pPr>
        <w:spacing w:after="120" w:line="360" w:lineRule="auto"/>
        <w:ind w:firstLine="709"/>
        <w:jc w:val="both"/>
        <w:rPr>
          <w:rFonts w:ascii="Times New Roman" w:hAnsi="Times New Roman"/>
          <w:sz w:val="28"/>
          <w:szCs w:val="28"/>
        </w:rPr>
      </w:pPr>
      <w:r w:rsidRPr="006C2C05">
        <w:rPr>
          <w:rFonts w:ascii="Times New Roman" w:hAnsi="Times New Roman"/>
          <w:sz w:val="28"/>
          <w:szCs w:val="28"/>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17886" w:rsidRDefault="00B17886" w:rsidP="001E4CF4">
      <w:pPr>
        <w:spacing w:after="120" w:line="360" w:lineRule="auto"/>
        <w:ind w:firstLine="709"/>
        <w:jc w:val="both"/>
        <w:rPr>
          <w:rFonts w:ascii="Times New Roman" w:hAnsi="Times New Roman"/>
          <w:sz w:val="28"/>
          <w:szCs w:val="28"/>
        </w:rPr>
      </w:pPr>
      <w:r w:rsidRPr="001E4CF4">
        <w:rPr>
          <w:rFonts w:ascii="Times New Roman" w:hAnsi="Times New Roman"/>
          <w:sz w:val="28"/>
          <w:szCs w:val="28"/>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17886" w:rsidRDefault="00B17886" w:rsidP="001E4CF4">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Кроме того, помимо погашения основного обязательства, возникшего на основании договора, на юридическое лицо в соответствии со ст. 395 ГК РФ может быть возложена обязанность выплатить кредитору проценты, начисленные на сумму долга, в </w:t>
      </w:r>
      <w:r w:rsidRPr="001E4CF4">
        <w:rPr>
          <w:rFonts w:ascii="Times New Roman" w:hAnsi="Times New Roman"/>
          <w:sz w:val="28"/>
          <w:szCs w:val="28"/>
        </w:rPr>
        <w:t>случаях неправомерного удержания денежных средств, уклонения от их возврата, иной просрочки в их уплате</w:t>
      </w:r>
      <w:r>
        <w:rPr>
          <w:rFonts w:ascii="Times New Roman" w:hAnsi="Times New Roman"/>
          <w:sz w:val="28"/>
          <w:szCs w:val="28"/>
        </w:rPr>
        <w:t>.</w:t>
      </w:r>
    </w:p>
    <w:p w:rsidR="00B17886" w:rsidRPr="006C2C05" w:rsidRDefault="00B17886" w:rsidP="006C2C05">
      <w:pPr>
        <w:spacing w:after="120" w:line="360" w:lineRule="auto"/>
        <w:ind w:firstLine="709"/>
        <w:jc w:val="both"/>
        <w:rPr>
          <w:rFonts w:ascii="Times New Roman" w:hAnsi="Times New Roman"/>
          <w:sz w:val="28"/>
          <w:szCs w:val="28"/>
        </w:rPr>
      </w:pPr>
      <w:r w:rsidRPr="006C2C05">
        <w:rPr>
          <w:rFonts w:ascii="Times New Roman" w:hAnsi="Times New Roman"/>
          <w:sz w:val="28"/>
          <w:szCs w:val="28"/>
        </w:rPr>
        <w:t xml:space="preserve">3. В случае причинения вреда, как правило, не связанного с неисполнением или ненадлежащим исполнением причинителем вреда </w:t>
      </w:r>
      <w:r>
        <w:rPr>
          <w:rFonts w:ascii="Times New Roman" w:hAnsi="Times New Roman"/>
          <w:sz w:val="28"/>
          <w:szCs w:val="28"/>
        </w:rPr>
        <w:t xml:space="preserve">договорных обязательств, </w:t>
      </w:r>
      <w:r w:rsidRPr="006C2C05">
        <w:rPr>
          <w:rFonts w:ascii="Times New Roman" w:hAnsi="Times New Roman"/>
          <w:sz w:val="28"/>
          <w:szCs w:val="28"/>
        </w:rPr>
        <w:t>юридическое лицо может быть привлечено к так называемой «внедоговорной ответственности».</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lastRenderedPageBreak/>
        <w:t>По общему правилу</w:t>
      </w:r>
      <w:r>
        <w:rPr>
          <w:rFonts w:ascii="Times New Roman" w:hAnsi="Times New Roman"/>
          <w:sz w:val="28"/>
          <w:szCs w:val="28"/>
        </w:rPr>
        <w:t>,</w:t>
      </w:r>
      <w:r w:rsidRPr="005423A0">
        <w:rPr>
          <w:rFonts w:ascii="Times New Roman" w:hAnsi="Times New Roman"/>
          <w:sz w:val="28"/>
          <w:szCs w:val="28"/>
        </w:rPr>
        <w:t xml:space="preserve"> для привлечения юридического лица к гражданско-правовой ответственности, как договорной, так и внедоговорной, необходимо одноврем</w:t>
      </w:r>
      <w:r>
        <w:rPr>
          <w:rFonts w:ascii="Times New Roman" w:hAnsi="Times New Roman"/>
          <w:sz w:val="28"/>
          <w:szCs w:val="28"/>
        </w:rPr>
        <w:t>енное наличие следующих условий:</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1) Нарушение требований нормативно-правых актов или условий договора, с которым связано возникновение ответственности, то есть противоправность деяния.</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2) Наличие у потерпевшего лица вреда или убытков.</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 xml:space="preserve">Вред может быть причинен имуществу потерпевшего (физического или юридического лица), </w:t>
      </w:r>
      <w:r>
        <w:rPr>
          <w:rFonts w:ascii="Times New Roman" w:hAnsi="Times New Roman"/>
          <w:sz w:val="28"/>
          <w:szCs w:val="28"/>
        </w:rPr>
        <w:t xml:space="preserve">а также </w:t>
      </w:r>
      <w:r w:rsidRPr="005423A0">
        <w:rPr>
          <w:rFonts w:ascii="Times New Roman" w:hAnsi="Times New Roman"/>
          <w:sz w:val="28"/>
          <w:szCs w:val="28"/>
        </w:rPr>
        <w:t>жизни и здоровью физического лица.</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В качестве вреда также рассматривается моральный вред, то есть физические или нравственные страдания, причиненные гражданину действиями, нарушающими его личные неимущественные права либо посягающими на принадлежащие гражданину нематериальные блага. В иных случаях компенсация морального вреда может иметь место при нал</w:t>
      </w:r>
      <w:r>
        <w:rPr>
          <w:rFonts w:ascii="Times New Roman" w:hAnsi="Times New Roman"/>
          <w:sz w:val="28"/>
          <w:szCs w:val="28"/>
        </w:rPr>
        <w:t>ичии указания об этом в законе</w:t>
      </w:r>
      <w:r w:rsidR="00AC49A7">
        <w:rPr>
          <w:rFonts w:ascii="Times New Roman" w:hAnsi="Times New Roman"/>
          <w:sz w:val="28"/>
          <w:szCs w:val="28"/>
        </w:rPr>
        <w:t>.</w:t>
      </w:r>
      <w:r>
        <w:rPr>
          <w:rStyle w:val="a6"/>
          <w:rFonts w:ascii="Times New Roman" w:hAnsi="Times New Roman"/>
          <w:sz w:val="28"/>
          <w:szCs w:val="28"/>
        </w:rPr>
        <w:footnoteReference w:id="11"/>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Юридическое лицо привлекается по общему правилу к ответственности в размере п</w:t>
      </w:r>
      <w:r>
        <w:rPr>
          <w:rFonts w:ascii="Times New Roman" w:hAnsi="Times New Roman"/>
          <w:sz w:val="28"/>
          <w:szCs w:val="28"/>
        </w:rPr>
        <w:t>ричиненного вреда или убытков</w:t>
      </w:r>
      <w:r w:rsidRPr="005423A0">
        <w:rPr>
          <w:rFonts w:ascii="Times New Roman" w:hAnsi="Times New Roman"/>
          <w:sz w:val="28"/>
          <w:szCs w:val="28"/>
        </w:rPr>
        <w:t xml:space="preserve">. Однако наступление ответственности в принципе возможно и в отсутствии убытков, например, </w:t>
      </w:r>
      <w:r>
        <w:rPr>
          <w:rFonts w:ascii="Times New Roman" w:hAnsi="Times New Roman"/>
          <w:sz w:val="28"/>
          <w:szCs w:val="28"/>
        </w:rPr>
        <w:t xml:space="preserve">согласно </w:t>
      </w:r>
      <w:r w:rsidRPr="001A5A52">
        <w:rPr>
          <w:rFonts w:ascii="Times New Roman" w:hAnsi="Times New Roman"/>
          <w:sz w:val="28"/>
          <w:szCs w:val="28"/>
        </w:rPr>
        <w:t>п. 1 ст. 330 ГК РФ</w:t>
      </w:r>
      <w:r>
        <w:rPr>
          <w:rFonts w:ascii="Times New Roman" w:hAnsi="Times New Roman"/>
          <w:sz w:val="28"/>
          <w:szCs w:val="28"/>
        </w:rPr>
        <w:t xml:space="preserve">, </w:t>
      </w:r>
      <w:r w:rsidRPr="005423A0">
        <w:rPr>
          <w:rFonts w:ascii="Times New Roman" w:hAnsi="Times New Roman"/>
          <w:sz w:val="28"/>
          <w:szCs w:val="28"/>
        </w:rPr>
        <w:t>при взыскании неустойки кредитор не дол</w:t>
      </w:r>
      <w:r>
        <w:rPr>
          <w:rFonts w:ascii="Times New Roman" w:hAnsi="Times New Roman"/>
          <w:sz w:val="28"/>
          <w:szCs w:val="28"/>
        </w:rPr>
        <w:t>жен доказывать размер убытков</w:t>
      </w:r>
      <w:r w:rsidRPr="005423A0">
        <w:rPr>
          <w:rFonts w:ascii="Times New Roman" w:hAnsi="Times New Roman"/>
          <w:sz w:val="28"/>
          <w:szCs w:val="28"/>
        </w:rPr>
        <w:t>. А при внедоговорной ответственности, наоборот, законом или договором может быть установлена обязанность причинителя вреда выплатить потерпевшим компенса</w:t>
      </w:r>
      <w:r>
        <w:rPr>
          <w:rFonts w:ascii="Times New Roman" w:hAnsi="Times New Roman"/>
          <w:sz w:val="28"/>
          <w:szCs w:val="28"/>
        </w:rPr>
        <w:t>цию сверх возмещения вреда (абз.3</w:t>
      </w:r>
      <w:r w:rsidRPr="005423A0">
        <w:rPr>
          <w:rFonts w:ascii="Times New Roman" w:hAnsi="Times New Roman"/>
          <w:sz w:val="28"/>
          <w:szCs w:val="28"/>
        </w:rPr>
        <w:t xml:space="preserve"> п. 1 ст. 1064 ГК РФ).</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3) Причинная связь между противоправным поведением нарушителя и наступившими последствиями.</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4) Вина нарушителя.</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lastRenderedPageBreak/>
        <w:t>Согласно абзацу второму п. 1 ст. 401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Однако для лиц, осуществляющих предпринимательскую деятельность, установлено специальное правило.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 3 ст. 401 ГК РФ).</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Под чрезвычайностью понимается исключительность, выход за пределы обыденного, необычайность для тех или иных жизненных условий. Чрезвычайный характер непреодолимой силы не допускает квалификации в качестве таковой любого жизненного факта, ее отличие от случая в том, что она имеет в основе объективную, а не субъективную непредотвратимость</w:t>
      </w:r>
      <w:r w:rsidR="00AC49A7">
        <w:rPr>
          <w:rFonts w:ascii="Times New Roman" w:hAnsi="Times New Roman"/>
          <w:sz w:val="28"/>
          <w:szCs w:val="28"/>
        </w:rPr>
        <w:t>.</w:t>
      </w:r>
      <w:r>
        <w:rPr>
          <w:rStyle w:val="a6"/>
          <w:rFonts w:ascii="Times New Roman" w:hAnsi="Times New Roman"/>
          <w:sz w:val="28"/>
          <w:szCs w:val="28"/>
        </w:rPr>
        <w:footnoteReference w:id="12"/>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17886" w:rsidRPr="006344EA" w:rsidRDefault="00B17886" w:rsidP="006344EA">
      <w:pPr>
        <w:spacing w:after="120" w:line="360" w:lineRule="auto"/>
        <w:ind w:firstLine="709"/>
        <w:jc w:val="both"/>
        <w:rPr>
          <w:rFonts w:ascii="Times New Roman" w:hAnsi="Times New Roman"/>
          <w:sz w:val="28"/>
          <w:szCs w:val="28"/>
        </w:rPr>
      </w:pPr>
      <w:r w:rsidRPr="005423A0">
        <w:rPr>
          <w:rFonts w:ascii="Times New Roman" w:hAnsi="Times New Roman"/>
          <w:sz w:val="28"/>
          <w:szCs w:val="28"/>
        </w:rPr>
        <w:t xml:space="preserve">Юридическое лицо несет ответственность за неисполнение или ненадлежащее исполнение обязательств вследствие действий его работников (ст. 402 ГК РФ). </w:t>
      </w:r>
      <w:r>
        <w:rPr>
          <w:rFonts w:ascii="Times New Roman" w:hAnsi="Times New Roman"/>
          <w:sz w:val="28"/>
          <w:szCs w:val="28"/>
        </w:rPr>
        <w:t xml:space="preserve">Кроме того, </w:t>
      </w:r>
      <w:r w:rsidRPr="006344EA">
        <w:rPr>
          <w:rFonts w:ascii="Times New Roman" w:hAnsi="Times New Roman"/>
          <w:sz w:val="28"/>
          <w:szCs w:val="28"/>
        </w:rPr>
        <w:t>юридическое лицо либо гражданин возмещают вред, причиненный его работником при исполнении трудовых (служебных, должностных) обязанностей (ст. 1068 ГК</w:t>
      </w:r>
      <w:r>
        <w:rPr>
          <w:rFonts w:ascii="Times New Roman" w:hAnsi="Times New Roman"/>
          <w:sz w:val="28"/>
          <w:szCs w:val="28"/>
        </w:rPr>
        <w:t xml:space="preserve"> РФ</w:t>
      </w:r>
      <w:r w:rsidRPr="006344EA">
        <w:rPr>
          <w:rFonts w:ascii="Times New Roman" w:hAnsi="Times New Roman"/>
          <w:sz w:val="28"/>
          <w:szCs w:val="28"/>
        </w:rPr>
        <w:t>).</w:t>
      </w:r>
    </w:p>
    <w:p w:rsidR="00B17886" w:rsidRPr="006344EA" w:rsidRDefault="00B17886" w:rsidP="006344EA">
      <w:pPr>
        <w:spacing w:after="120" w:line="360" w:lineRule="auto"/>
        <w:ind w:firstLine="709"/>
        <w:jc w:val="both"/>
        <w:rPr>
          <w:rFonts w:ascii="Times New Roman" w:hAnsi="Times New Roman"/>
          <w:sz w:val="28"/>
          <w:szCs w:val="28"/>
        </w:rPr>
      </w:pPr>
      <w:r w:rsidRPr="006344EA">
        <w:rPr>
          <w:rFonts w:ascii="Times New Roman" w:hAnsi="Times New Roman"/>
          <w:sz w:val="28"/>
          <w:szCs w:val="28"/>
        </w:rPr>
        <w:lastRenderedPageBreak/>
        <w:t>Таким образом, ответственность за вред, причиненный работником, несет работодатель. Работодатель выступает должником по деликтному обязательству и обладает правом требования к непосредственному виновнику о возмещении выплаченных сумм (правом регрессного требования). Для правильной оценки действий работника, причинившего вред, и установления характера отношений работника и работодателя необходимо учитывать приоритет норм трудового законодательства.</w:t>
      </w:r>
    </w:p>
    <w:p w:rsidR="00B17886" w:rsidRPr="006344EA" w:rsidRDefault="00B17886" w:rsidP="006344EA">
      <w:pPr>
        <w:spacing w:after="120" w:line="360" w:lineRule="auto"/>
        <w:ind w:firstLine="709"/>
        <w:jc w:val="both"/>
        <w:rPr>
          <w:rFonts w:ascii="Times New Roman" w:hAnsi="Times New Roman"/>
          <w:sz w:val="28"/>
          <w:szCs w:val="28"/>
        </w:rPr>
      </w:pPr>
      <w:r w:rsidRPr="006344EA">
        <w:rPr>
          <w:rFonts w:ascii="Times New Roman" w:hAnsi="Times New Roman"/>
          <w:sz w:val="28"/>
          <w:szCs w:val="28"/>
        </w:rPr>
        <w:t>Правила, регулирующие данный вид деликтной ответственности, распространяются на следующих лиц:</w:t>
      </w:r>
    </w:p>
    <w:p w:rsidR="00B17886" w:rsidRPr="006344EA" w:rsidRDefault="00B17886" w:rsidP="006344EA">
      <w:pPr>
        <w:spacing w:after="120" w:line="360" w:lineRule="auto"/>
        <w:ind w:firstLine="709"/>
        <w:jc w:val="both"/>
        <w:rPr>
          <w:rFonts w:ascii="Times New Roman" w:hAnsi="Times New Roman"/>
          <w:sz w:val="28"/>
          <w:szCs w:val="28"/>
        </w:rPr>
      </w:pPr>
      <w:r w:rsidRPr="006344EA">
        <w:rPr>
          <w:rFonts w:ascii="Times New Roman" w:hAnsi="Times New Roman"/>
          <w:sz w:val="28"/>
          <w:szCs w:val="28"/>
        </w:rPr>
        <w:t>а) граждан, выполняющих работу на основа</w:t>
      </w:r>
      <w:r>
        <w:rPr>
          <w:rFonts w:ascii="Times New Roman" w:hAnsi="Times New Roman"/>
          <w:sz w:val="28"/>
          <w:szCs w:val="28"/>
        </w:rPr>
        <w:t>нии трудового договора;</w:t>
      </w:r>
      <w:r w:rsidRPr="006344EA">
        <w:rPr>
          <w:rFonts w:ascii="Times New Roman" w:hAnsi="Times New Roman"/>
          <w:sz w:val="28"/>
          <w:szCs w:val="28"/>
        </w:rPr>
        <w:t xml:space="preserve"> </w:t>
      </w:r>
    </w:p>
    <w:p w:rsidR="00B17886" w:rsidRPr="006344EA" w:rsidRDefault="00B17886" w:rsidP="006344EA">
      <w:pPr>
        <w:spacing w:after="120" w:line="360" w:lineRule="auto"/>
        <w:ind w:firstLine="709"/>
        <w:jc w:val="both"/>
        <w:rPr>
          <w:rFonts w:ascii="Times New Roman" w:hAnsi="Times New Roman"/>
          <w:sz w:val="28"/>
          <w:szCs w:val="28"/>
        </w:rPr>
      </w:pPr>
      <w:r w:rsidRPr="006344EA">
        <w:rPr>
          <w:rFonts w:ascii="Times New Roman" w:hAnsi="Times New Roman"/>
          <w:sz w:val="28"/>
          <w:szCs w:val="28"/>
        </w:rPr>
        <w:t>б) граждан, выполняющих работу по гражданско-правовому договору, если при этом они действовали по заданию соответствующего юридического лица или гражданина и под его контролем за безопасным ведением работ.</w:t>
      </w:r>
    </w:p>
    <w:p w:rsidR="00B17886" w:rsidRDefault="00B17886" w:rsidP="006344EA">
      <w:pPr>
        <w:spacing w:after="120" w:line="360" w:lineRule="auto"/>
        <w:ind w:firstLine="709"/>
        <w:jc w:val="both"/>
        <w:rPr>
          <w:rFonts w:ascii="Times New Roman" w:hAnsi="Times New Roman"/>
          <w:sz w:val="28"/>
          <w:szCs w:val="28"/>
        </w:rPr>
      </w:pPr>
      <w:r w:rsidRPr="006344EA">
        <w:rPr>
          <w:rFonts w:ascii="Times New Roman" w:hAnsi="Times New Roman"/>
          <w:sz w:val="28"/>
          <w:szCs w:val="28"/>
        </w:rPr>
        <w:t>Хозяйственные товарищества и производственные кооперативы возмещают вред, причиненный их участниками (членами) при осуществлении последними без заключения трудового договора предпринимательской, производственной или иной деятельности товарищества или кооператива</w:t>
      </w:r>
      <w:r w:rsidR="00AC49A7">
        <w:rPr>
          <w:rFonts w:ascii="Times New Roman" w:hAnsi="Times New Roman"/>
          <w:sz w:val="28"/>
          <w:szCs w:val="28"/>
        </w:rPr>
        <w:t>.</w:t>
      </w:r>
      <w:r>
        <w:rPr>
          <w:rStyle w:val="a6"/>
          <w:rFonts w:ascii="Times New Roman" w:hAnsi="Times New Roman"/>
          <w:sz w:val="28"/>
          <w:szCs w:val="28"/>
        </w:rPr>
        <w:footnoteReference w:id="13"/>
      </w:r>
    </w:p>
    <w:p w:rsidR="00B17886" w:rsidRPr="005423A0" w:rsidRDefault="00B17886" w:rsidP="005423A0">
      <w:pPr>
        <w:spacing w:after="120" w:line="360" w:lineRule="auto"/>
        <w:ind w:firstLine="709"/>
        <w:jc w:val="both"/>
        <w:rPr>
          <w:rFonts w:ascii="Times New Roman" w:hAnsi="Times New Roman"/>
          <w:sz w:val="28"/>
          <w:szCs w:val="28"/>
        </w:rPr>
      </w:pPr>
      <w:r>
        <w:rPr>
          <w:rFonts w:ascii="Times New Roman" w:hAnsi="Times New Roman"/>
          <w:sz w:val="28"/>
          <w:szCs w:val="28"/>
        </w:rPr>
        <w:t>Вместе с тем,</w:t>
      </w:r>
      <w:r w:rsidRPr="005423A0">
        <w:rPr>
          <w:rFonts w:ascii="Times New Roman" w:hAnsi="Times New Roman"/>
          <w:sz w:val="28"/>
          <w:szCs w:val="28"/>
        </w:rPr>
        <w:t xml:space="preserve"> юридическое лицо отвечает за неисполнение или ненадлежащее исполнение обязательства третьим лицом, на которое им было возложено исполнение обязательства, кроме случаев, предусмотренных законом (ст. 403 ГК РФ).</w:t>
      </w:r>
      <w:r>
        <w:rPr>
          <w:rFonts w:ascii="Times New Roman" w:hAnsi="Times New Roman"/>
          <w:sz w:val="28"/>
          <w:szCs w:val="28"/>
        </w:rPr>
        <w:t xml:space="preserve"> </w:t>
      </w:r>
      <w:r w:rsidRPr="005423A0">
        <w:rPr>
          <w:rFonts w:ascii="Times New Roman" w:hAnsi="Times New Roman"/>
          <w:sz w:val="28"/>
          <w:szCs w:val="28"/>
        </w:rPr>
        <w:t>Например, генподрядчик отвечает перед заказчиком за надлежащее выполнение работ субподрядчиком.</w:t>
      </w:r>
    </w:p>
    <w:p w:rsidR="00B17886" w:rsidRPr="005423A0"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Внедоговорная ответственность юридического лица наступает по общему правилу при наличии вины.</w:t>
      </w:r>
      <w:r>
        <w:rPr>
          <w:rFonts w:ascii="Times New Roman" w:hAnsi="Times New Roman"/>
          <w:sz w:val="28"/>
          <w:szCs w:val="28"/>
        </w:rPr>
        <w:t xml:space="preserve"> В соответствии с п.2 ст. 1064 ГК РФ ю</w:t>
      </w:r>
      <w:r w:rsidRPr="005423A0">
        <w:rPr>
          <w:rFonts w:ascii="Times New Roman" w:hAnsi="Times New Roman"/>
          <w:sz w:val="28"/>
          <w:szCs w:val="28"/>
        </w:rPr>
        <w:t>ридическое лицо может быть привлечено к ответственности за причинение вреда в отсутствии вины только в случаях, предусмотренных законом</w:t>
      </w:r>
      <w:r>
        <w:rPr>
          <w:rFonts w:ascii="Times New Roman" w:hAnsi="Times New Roman"/>
          <w:sz w:val="28"/>
          <w:szCs w:val="28"/>
        </w:rPr>
        <w:t xml:space="preserve">. </w:t>
      </w:r>
      <w:r w:rsidRPr="005423A0">
        <w:rPr>
          <w:rFonts w:ascii="Times New Roman" w:hAnsi="Times New Roman"/>
          <w:sz w:val="28"/>
          <w:szCs w:val="28"/>
        </w:rPr>
        <w:t xml:space="preserve"> </w:t>
      </w:r>
      <w:r>
        <w:rPr>
          <w:rFonts w:ascii="Times New Roman" w:hAnsi="Times New Roman"/>
          <w:sz w:val="28"/>
          <w:szCs w:val="28"/>
        </w:rPr>
        <w:t xml:space="preserve">Также </w:t>
      </w:r>
      <w:r>
        <w:rPr>
          <w:rFonts w:ascii="Times New Roman" w:hAnsi="Times New Roman"/>
          <w:sz w:val="28"/>
          <w:szCs w:val="28"/>
        </w:rPr>
        <w:lastRenderedPageBreak/>
        <w:t>данный вывод подтверждает положение, изложенное в</w:t>
      </w:r>
      <w:r w:rsidRPr="005423A0">
        <w:rPr>
          <w:rFonts w:ascii="Times New Roman" w:hAnsi="Times New Roman"/>
          <w:sz w:val="28"/>
          <w:szCs w:val="28"/>
        </w:rPr>
        <w:t xml:space="preserve"> п. 11 постановления Пленума ВС РФ от 26.01.</w:t>
      </w:r>
      <w:r>
        <w:rPr>
          <w:rFonts w:ascii="Times New Roman" w:hAnsi="Times New Roman"/>
          <w:sz w:val="28"/>
          <w:szCs w:val="28"/>
        </w:rPr>
        <w:t>2010 № 1 «</w:t>
      </w:r>
      <w:r w:rsidRPr="005423A0">
        <w:rPr>
          <w:rFonts w:ascii="Times New Roman" w:hAnsi="Times New Roman"/>
          <w:sz w:val="28"/>
          <w:szCs w:val="28"/>
        </w:rPr>
        <w:t>О применении судами гражданского законодательства, регулирующего отношения по обязательствам вследствие причинения вред</w:t>
      </w:r>
      <w:r>
        <w:rPr>
          <w:rFonts w:ascii="Times New Roman" w:hAnsi="Times New Roman"/>
          <w:sz w:val="28"/>
          <w:szCs w:val="28"/>
        </w:rPr>
        <w:t>а жизни или здоровью гражданина».</w:t>
      </w:r>
    </w:p>
    <w:p w:rsidR="00B17886" w:rsidRDefault="00B17886" w:rsidP="005423A0">
      <w:pPr>
        <w:spacing w:after="120" w:line="360" w:lineRule="auto"/>
        <w:ind w:firstLine="709"/>
        <w:jc w:val="both"/>
        <w:rPr>
          <w:rFonts w:ascii="Times New Roman" w:hAnsi="Times New Roman"/>
          <w:sz w:val="28"/>
          <w:szCs w:val="28"/>
        </w:rPr>
      </w:pPr>
      <w:r w:rsidRPr="005423A0">
        <w:rPr>
          <w:rFonts w:ascii="Times New Roman" w:hAnsi="Times New Roman"/>
          <w:sz w:val="28"/>
          <w:szCs w:val="28"/>
        </w:rPr>
        <w:t>Например, юридическое лицо, деятельность которого связана с повышенной опасностью для окружающих, обязано возместить вред, причиненный источником повышенной опасности, если не докажет, что вред возник вследствие непреодолимой силы или умысла потерпевшего (п. 1 ст. 1079 ГК РФ).</w:t>
      </w:r>
    </w:p>
    <w:p w:rsidR="00B17886" w:rsidRPr="005423A0" w:rsidRDefault="00B17886" w:rsidP="00E66D01">
      <w:pPr>
        <w:spacing w:after="120" w:line="360" w:lineRule="auto"/>
        <w:ind w:firstLine="709"/>
        <w:jc w:val="both"/>
        <w:rPr>
          <w:rFonts w:ascii="Times New Roman" w:hAnsi="Times New Roman"/>
          <w:sz w:val="28"/>
          <w:szCs w:val="28"/>
        </w:rPr>
      </w:pPr>
      <w:r>
        <w:rPr>
          <w:rFonts w:ascii="Times New Roman" w:hAnsi="Times New Roman"/>
          <w:sz w:val="28"/>
          <w:szCs w:val="28"/>
        </w:rPr>
        <w:t>Таким образом, гражданско-правовая ответственность юридического лица представляет собой обеспеченное государственным принуждением возложение на данное лицо предусмотренных законом или договором лишений имущественного или неимущественного характера за виновное противоправное поведение, причинившее вред либо убытки потерпевшей стороне.</w:t>
      </w:r>
    </w:p>
    <w:p w:rsidR="00B17886" w:rsidRDefault="00B17886" w:rsidP="00C25323">
      <w:pPr>
        <w:spacing w:after="120" w:line="360" w:lineRule="auto"/>
        <w:ind w:firstLine="709"/>
        <w:jc w:val="center"/>
        <w:rPr>
          <w:rFonts w:ascii="Times New Roman" w:hAnsi="Times New Roman"/>
          <w:b/>
          <w:sz w:val="28"/>
          <w:szCs w:val="28"/>
        </w:rPr>
      </w:pPr>
      <w:r w:rsidRPr="00C25323">
        <w:rPr>
          <w:rFonts w:ascii="Times New Roman" w:hAnsi="Times New Roman"/>
          <w:b/>
          <w:sz w:val="28"/>
          <w:szCs w:val="28"/>
        </w:rPr>
        <w:t>2.2. Проблемы вины юридических лиц</w:t>
      </w:r>
    </w:p>
    <w:p w:rsidR="00B17886" w:rsidRPr="00153029" w:rsidRDefault="00B17886" w:rsidP="00153029">
      <w:pPr>
        <w:spacing w:after="120" w:line="360" w:lineRule="auto"/>
        <w:ind w:firstLine="709"/>
        <w:jc w:val="both"/>
        <w:rPr>
          <w:rFonts w:ascii="Times New Roman" w:hAnsi="Times New Roman"/>
          <w:sz w:val="28"/>
          <w:szCs w:val="28"/>
        </w:rPr>
      </w:pPr>
      <w:r w:rsidRPr="00153029">
        <w:rPr>
          <w:rFonts w:ascii="Times New Roman" w:hAnsi="Times New Roman"/>
          <w:sz w:val="28"/>
          <w:szCs w:val="28"/>
        </w:rPr>
        <w:t>В настоящее время ученые-правоведы не подвергают сомнению тот факт, что, будучи субъектом гражданского права, юридическое лицо обладает способностью самостоятельно нести гражд</w:t>
      </w:r>
      <w:r>
        <w:rPr>
          <w:rFonts w:ascii="Times New Roman" w:hAnsi="Times New Roman"/>
          <w:sz w:val="28"/>
          <w:szCs w:val="28"/>
        </w:rPr>
        <w:t xml:space="preserve">анско-правовую ответственность. </w:t>
      </w:r>
      <w:r w:rsidRPr="00153029">
        <w:rPr>
          <w:rFonts w:ascii="Times New Roman" w:hAnsi="Times New Roman"/>
          <w:sz w:val="28"/>
          <w:szCs w:val="28"/>
        </w:rPr>
        <w:t>Наличие у юридического лица прав и обязанностей неизбежно влечет за собой возможность злоупотребления п</w:t>
      </w:r>
      <w:r>
        <w:rPr>
          <w:rFonts w:ascii="Times New Roman" w:hAnsi="Times New Roman"/>
          <w:sz w:val="28"/>
          <w:szCs w:val="28"/>
        </w:rPr>
        <w:t>равами и нарушения обязанностей.</w:t>
      </w:r>
    </w:p>
    <w:p w:rsidR="00B17886" w:rsidRDefault="00B17886" w:rsidP="00153029">
      <w:pPr>
        <w:spacing w:after="120" w:line="360" w:lineRule="auto"/>
        <w:ind w:firstLine="709"/>
        <w:jc w:val="both"/>
        <w:rPr>
          <w:rFonts w:ascii="Times New Roman" w:hAnsi="Times New Roman"/>
          <w:sz w:val="28"/>
          <w:szCs w:val="28"/>
        </w:rPr>
      </w:pPr>
      <w:r>
        <w:rPr>
          <w:rFonts w:ascii="Times New Roman" w:hAnsi="Times New Roman"/>
          <w:sz w:val="28"/>
          <w:szCs w:val="28"/>
        </w:rPr>
        <w:t>Вместе с тем,</w:t>
      </w:r>
      <w:r w:rsidRPr="00153029">
        <w:rPr>
          <w:rFonts w:ascii="Times New Roman" w:hAnsi="Times New Roman"/>
          <w:sz w:val="28"/>
          <w:szCs w:val="28"/>
        </w:rPr>
        <w:t xml:space="preserve"> гражданско-правовая ответственность субъекта, в том числе юридического лица, наступает при наличии совокупности обстоятельств (оснований, условий), именуемых составом гражданского правонарушения. Если иное не установлено законом, одним из таких</w:t>
      </w:r>
      <w:r>
        <w:rPr>
          <w:rFonts w:ascii="Times New Roman" w:hAnsi="Times New Roman"/>
          <w:sz w:val="28"/>
          <w:szCs w:val="28"/>
        </w:rPr>
        <w:t xml:space="preserve"> условий </w:t>
      </w:r>
      <w:r>
        <w:rPr>
          <w:rFonts w:ascii="Times New Roman" w:hAnsi="Times New Roman"/>
          <w:sz w:val="28"/>
          <w:szCs w:val="28"/>
        </w:rPr>
        <w:lastRenderedPageBreak/>
        <w:t>служит вина нарушителя</w:t>
      </w:r>
      <w:r w:rsidR="00AC49A7">
        <w:rPr>
          <w:rFonts w:ascii="Times New Roman" w:hAnsi="Times New Roman"/>
          <w:sz w:val="28"/>
          <w:szCs w:val="28"/>
        </w:rPr>
        <w:t>.</w:t>
      </w:r>
      <w:r>
        <w:rPr>
          <w:rStyle w:val="a6"/>
          <w:rFonts w:ascii="Times New Roman" w:hAnsi="Times New Roman"/>
          <w:sz w:val="28"/>
          <w:szCs w:val="28"/>
        </w:rPr>
        <w:footnoteReference w:id="14"/>
      </w:r>
      <w:r w:rsidRPr="00153029">
        <w:rPr>
          <w:rFonts w:ascii="Times New Roman" w:hAnsi="Times New Roman"/>
          <w:sz w:val="28"/>
          <w:szCs w:val="28"/>
        </w:rPr>
        <w:t xml:space="preserve"> Однако вопрос о понятии и значении вины в составе гражданского правонарушения остается дискуссионным</w:t>
      </w:r>
      <w:r>
        <w:rPr>
          <w:rFonts w:ascii="Times New Roman" w:hAnsi="Times New Roman"/>
          <w:sz w:val="28"/>
          <w:szCs w:val="28"/>
        </w:rPr>
        <w:t>.</w:t>
      </w:r>
    </w:p>
    <w:p w:rsidR="00B17886" w:rsidRPr="00A520FE" w:rsidRDefault="00B17886" w:rsidP="00A520FE">
      <w:pPr>
        <w:spacing w:after="120" w:line="360" w:lineRule="auto"/>
        <w:ind w:firstLine="709"/>
        <w:jc w:val="both"/>
        <w:rPr>
          <w:rFonts w:ascii="Times New Roman" w:hAnsi="Times New Roman"/>
          <w:sz w:val="28"/>
          <w:szCs w:val="28"/>
        </w:rPr>
      </w:pPr>
      <w:r w:rsidRPr="00A520FE">
        <w:rPr>
          <w:rFonts w:ascii="Times New Roman" w:hAnsi="Times New Roman"/>
          <w:sz w:val="28"/>
          <w:szCs w:val="28"/>
        </w:rPr>
        <w:t>Полемика ведется вокруг трех главных проблем.</w:t>
      </w:r>
    </w:p>
    <w:p w:rsidR="00B17886" w:rsidRPr="00A520FE" w:rsidRDefault="00B17886" w:rsidP="00A520FE">
      <w:pPr>
        <w:spacing w:after="120" w:line="360" w:lineRule="auto"/>
        <w:ind w:firstLine="709"/>
        <w:jc w:val="both"/>
        <w:rPr>
          <w:rFonts w:ascii="Times New Roman" w:hAnsi="Times New Roman"/>
          <w:sz w:val="28"/>
          <w:szCs w:val="28"/>
        </w:rPr>
      </w:pPr>
      <w:r w:rsidRPr="00A520FE">
        <w:rPr>
          <w:rFonts w:ascii="Times New Roman" w:hAnsi="Times New Roman"/>
          <w:sz w:val="28"/>
          <w:szCs w:val="28"/>
        </w:rPr>
        <w:t>Во-первых, является ли вина необходимым субъективным условием гражданско-правовой ответственности, или для ее возложения достаточно факта нарушения обяза</w:t>
      </w:r>
      <w:r>
        <w:rPr>
          <w:rFonts w:ascii="Times New Roman" w:hAnsi="Times New Roman"/>
          <w:sz w:val="28"/>
          <w:szCs w:val="28"/>
        </w:rPr>
        <w:t>тельства либо причинения вреда.</w:t>
      </w:r>
    </w:p>
    <w:p w:rsidR="00B17886" w:rsidRDefault="00B17886" w:rsidP="00A520FE">
      <w:pPr>
        <w:spacing w:after="120" w:line="360" w:lineRule="auto"/>
        <w:ind w:firstLine="709"/>
        <w:jc w:val="both"/>
        <w:rPr>
          <w:rFonts w:ascii="Times New Roman" w:hAnsi="Times New Roman"/>
          <w:sz w:val="28"/>
          <w:szCs w:val="28"/>
        </w:rPr>
      </w:pPr>
      <w:r w:rsidRPr="00A520FE">
        <w:rPr>
          <w:rFonts w:ascii="Times New Roman" w:hAnsi="Times New Roman"/>
          <w:sz w:val="28"/>
          <w:szCs w:val="28"/>
        </w:rPr>
        <w:t>Во-вторых, каким образом надлежит трактовать понятие вины в составе гражданского правонарушения: учитыва</w:t>
      </w:r>
      <w:r>
        <w:rPr>
          <w:rFonts w:ascii="Times New Roman" w:hAnsi="Times New Roman"/>
          <w:sz w:val="28"/>
          <w:szCs w:val="28"/>
        </w:rPr>
        <w:t xml:space="preserve">ть только поведение нарушителя </w:t>
      </w:r>
      <w:r w:rsidRPr="00A520FE">
        <w:rPr>
          <w:rFonts w:ascii="Times New Roman" w:hAnsi="Times New Roman"/>
          <w:sz w:val="28"/>
          <w:szCs w:val="28"/>
        </w:rPr>
        <w:t>или же принимать во внимание его псих</w:t>
      </w:r>
      <w:r>
        <w:rPr>
          <w:rFonts w:ascii="Times New Roman" w:hAnsi="Times New Roman"/>
          <w:sz w:val="28"/>
          <w:szCs w:val="28"/>
        </w:rPr>
        <w:t>ологию, отношение к содеянному.</w:t>
      </w:r>
    </w:p>
    <w:p w:rsidR="00B17886" w:rsidRDefault="00B17886" w:rsidP="00A520FE">
      <w:pPr>
        <w:spacing w:after="120" w:line="360" w:lineRule="auto"/>
        <w:ind w:firstLine="709"/>
        <w:jc w:val="both"/>
        <w:rPr>
          <w:rFonts w:ascii="Times New Roman" w:hAnsi="Times New Roman"/>
          <w:sz w:val="28"/>
          <w:szCs w:val="28"/>
        </w:rPr>
      </w:pPr>
      <w:r w:rsidRPr="00A520FE">
        <w:rPr>
          <w:rFonts w:ascii="Times New Roman" w:hAnsi="Times New Roman"/>
          <w:sz w:val="28"/>
          <w:szCs w:val="28"/>
        </w:rPr>
        <w:t>В-третьих, какова природа вины юридического лица, правосубъектность которого реализуется посредств</w:t>
      </w:r>
      <w:r>
        <w:rPr>
          <w:rFonts w:ascii="Times New Roman" w:hAnsi="Times New Roman"/>
          <w:sz w:val="28"/>
          <w:szCs w:val="28"/>
        </w:rPr>
        <w:t>ом совершения виновных действий физическими лицами.</w:t>
      </w:r>
    </w:p>
    <w:p w:rsidR="00B17886" w:rsidRDefault="00B17886" w:rsidP="00A520FE">
      <w:pPr>
        <w:spacing w:after="120" w:line="360" w:lineRule="auto"/>
        <w:ind w:firstLine="709"/>
        <w:jc w:val="both"/>
        <w:rPr>
          <w:rFonts w:ascii="Times New Roman" w:hAnsi="Times New Roman"/>
          <w:sz w:val="28"/>
          <w:szCs w:val="28"/>
        </w:rPr>
      </w:pPr>
      <w:r w:rsidRPr="00A520FE">
        <w:rPr>
          <w:rFonts w:ascii="Times New Roman" w:hAnsi="Times New Roman"/>
          <w:sz w:val="28"/>
          <w:szCs w:val="28"/>
        </w:rPr>
        <w:t>Конституционный Суд РФ неоднократно подчеркивал значение вины как одного из оснований юридической ответственности в составе правонарушения. В Постановлении Конституционного Суда РФ от 27 апреля 2001 г. N 7-П указано, что согласно ч. 2 ст. 54 Конституции РФ юридическая ответственность может наступать только за те деяния, которые признаются правонарушениями в соответствии с законом, действующим на момент их совершения</w:t>
      </w:r>
      <w:r w:rsidR="00AC49A7">
        <w:rPr>
          <w:rFonts w:ascii="Times New Roman" w:hAnsi="Times New Roman"/>
          <w:sz w:val="28"/>
          <w:szCs w:val="28"/>
        </w:rPr>
        <w:t>.</w:t>
      </w:r>
      <w:r>
        <w:rPr>
          <w:rStyle w:val="a6"/>
          <w:rFonts w:ascii="Times New Roman" w:hAnsi="Times New Roman"/>
          <w:sz w:val="28"/>
          <w:szCs w:val="28"/>
        </w:rPr>
        <w:footnoteReference w:id="15"/>
      </w:r>
    </w:p>
    <w:p w:rsidR="00B17886" w:rsidRPr="000F6BBE" w:rsidRDefault="00B17886" w:rsidP="000F6BBE">
      <w:pPr>
        <w:spacing w:after="120" w:line="360" w:lineRule="auto"/>
        <w:ind w:firstLine="709"/>
        <w:jc w:val="both"/>
        <w:rPr>
          <w:rFonts w:ascii="Times New Roman" w:hAnsi="Times New Roman"/>
          <w:sz w:val="28"/>
          <w:szCs w:val="28"/>
        </w:rPr>
      </w:pPr>
      <w:r>
        <w:rPr>
          <w:rFonts w:ascii="Times New Roman" w:hAnsi="Times New Roman"/>
          <w:sz w:val="28"/>
          <w:szCs w:val="28"/>
        </w:rPr>
        <w:t>Кроме того, в</w:t>
      </w:r>
      <w:r w:rsidRPr="000F6BBE">
        <w:rPr>
          <w:rFonts w:ascii="Times New Roman" w:hAnsi="Times New Roman"/>
          <w:sz w:val="28"/>
          <w:szCs w:val="28"/>
        </w:rPr>
        <w:t xml:space="preserve"> соответствии с общей нормой ч. 1 п. 1 ст. 401 ГК РФ</w:t>
      </w:r>
      <w:r>
        <w:rPr>
          <w:rFonts w:ascii="Times New Roman" w:hAnsi="Times New Roman"/>
          <w:sz w:val="28"/>
          <w:szCs w:val="28"/>
        </w:rPr>
        <w:t>,</w:t>
      </w:r>
      <w:r w:rsidRPr="000F6BBE">
        <w:rPr>
          <w:rFonts w:ascii="Times New Roman" w:hAnsi="Times New Roman"/>
          <w:sz w:val="28"/>
          <w:szCs w:val="28"/>
        </w:rPr>
        <w:t xml:space="preserve"> юридическое лицо, не исполнившее или ненадлежащим образом исполнившее обязательство, будет нести ответственность при наличии своей вины, кроме случаев, когда законом или договором предусмотрены иные основания ответственности. Вред, причиненный юридическим лицом личности или имуществу гражданина, а также имуществу другого </w:t>
      </w:r>
      <w:r w:rsidRPr="000F6BBE">
        <w:rPr>
          <w:rFonts w:ascii="Times New Roman" w:hAnsi="Times New Roman"/>
          <w:sz w:val="28"/>
          <w:szCs w:val="28"/>
        </w:rPr>
        <w:lastRenderedPageBreak/>
        <w:t>юридического лица, должен быть возмещен в полном объеме причинителем вреда (п. 1 ст. 1064 ГК РФ)</w:t>
      </w:r>
      <w:r w:rsidR="00AC49A7">
        <w:rPr>
          <w:rFonts w:ascii="Times New Roman" w:hAnsi="Times New Roman"/>
          <w:sz w:val="28"/>
          <w:szCs w:val="28"/>
        </w:rPr>
        <w:t>.</w:t>
      </w:r>
      <w:r>
        <w:rPr>
          <w:rStyle w:val="a6"/>
          <w:rFonts w:ascii="Times New Roman" w:hAnsi="Times New Roman"/>
          <w:sz w:val="28"/>
          <w:szCs w:val="28"/>
        </w:rPr>
        <w:footnoteReference w:id="16"/>
      </w:r>
    </w:p>
    <w:p w:rsidR="00B17886" w:rsidRDefault="00B17886" w:rsidP="009A53AC">
      <w:pPr>
        <w:shd w:val="clear" w:color="auto" w:fill="FFFFFF"/>
        <w:spacing w:after="120" w:line="360" w:lineRule="auto"/>
        <w:ind w:firstLine="709"/>
        <w:jc w:val="both"/>
        <w:rPr>
          <w:rFonts w:ascii="Times New Roman" w:hAnsi="Times New Roman"/>
          <w:sz w:val="28"/>
          <w:szCs w:val="28"/>
        </w:rPr>
      </w:pPr>
      <w:r w:rsidRPr="000F6BBE">
        <w:rPr>
          <w:rFonts w:ascii="Times New Roman" w:hAnsi="Times New Roman"/>
          <w:sz w:val="28"/>
          <w:szCs w:val="28"/>
        </w:rPr>
        <w:t>Вместе с тем закон прямо устанавливает презумпцию вины нарушителя, в том числе юридического лица. Согласно п. 2 ст. 401 ГК РФ отсутствие вины доказывается лицом, нарушившим обязательство. Как отмечается в литературе, доказанное отсутствие вины может освободить нарушителя от ответственности только в случаях, предусмотренных законом или договором</w:t>
      </w:r>
      <w:r w:rsidR="00AC49A7">
        <w:rPr>
          <w:rFonts w:ascii="Times New Roman" w:hAnsi="Times New Roman"/>
          <w:sz w:val="28"/>
          <w:szCs w:val="28"/>
        </w:rPr>
        <w:t>.</w:t>
      </w:r>
      <w:r>
        <w:rPr>
          <w:rStyle w:val="a6"/>
          <w:rFonts w:ascii="Times New Roman" w:hAnsi="Times New Roman"/>
          <w:sz w:val="28"/>
          <w:szCs w:val="28"/>
        </w:rPr>
        <w:footnoteReference w:id="17"/>
      </w:r>
    </w:p>
    <w:p w:rsidR="00B17886" w:rsidRPr="00D972DA" w:rsidRDefault="00B17886" w:rsidP="009A53AC">
      <w:pPr>
        <w:shd w:val="clear" w:color="auto" w:fill="FFFFFF"/>
        <w:spacing w:after="120" w:line="360" w:lineRule="auto"/>
        <w:ind w:firstLine="709"/>
        <w:jc w:val="both"/>
        <w:rPr>
          <w:rFonts w:ascii="Times New Roman" w:hAnsi="Times New Roman"/>
          <w:sz w:val="28"/>
          <w:szCs w:val="28"/>
        </w:rPr>
      </w:pPr>
      <w:r w:rsidRPr="00D972DA">
        <w:rPr>
          <w:rFonts w:ascii="Times New Roman" w:hAnsi="Times New Roman"/>
          <w:sz w:val="28"/>
          <w:szCs w:val="28"/>
        </w:rPr>
        <w:t>Возможны случаи наступления гражданской ответственности юридического лица независимо от вины. Будучи владельцем источника повышенной опасности, юридическое лицо отвечает за вред, причиненный его деятельностью, независимо от на</w:t>
      </w:r>
      <w:r>
        <w:rPr>
          <w:rFonts w:ascii="Times New Roman" w:hAnsi="Times New Roman"/>
          <w:sz w:val="28"/>
          <w:szCs w:val="28"/>
        </w:rPr>
        <w:t>личия или отсутствия своей вины</w:t>
      </w:r>
      <w:r w:rsidRPr="00D972DA">
        <w:rPr>
          <w:rFonts w:ascii="Times New Roman" w:hAnsi="Times New Roman"/>
          <w:sz w:val="28"/>
          <w:szCs w:val="28"/>
        </w:rPr>
        <w:t>. Юридическое лицо может быть освобождено от ответственности, если докажет, что вред возник вследствие непреодолимой силы или умысла потер</w:t>
      </w:r>
      <w:r>
        <w:rPr>
          <w:rFonts w:ascii="Times New Roman" w:hAnsi="Times New Roman"/>
          <w:sz w:val="28"/>
          <w:szCs w:val="28"/>
        </w:rPr>
        <w:t>певшего</w:t>
      </w:r>
      <w:r w:rsidR="00AC49A7">
        <w:rPr>
          <w:rFonts w:ascii="Times New Roman" w:hAnsi="Times New Roman"/>
          <w:sz w:val="28"/>
          <w:szCs w:val="28"/>
        </w:rPr>
        <w:t>.</w:t>
      </w:r>
      <w:r>
        <w:rPr>
          <w:rStyle w:val="a6"/>
          <w:rFonts w:ascii="Times New Roman" w:hAnsi="Times New Roman"/>
          <w:sz w:val="28"/>
          <w:szCs w:val="28"/>
        </w:rPr>
        <w:footnoteReference w:id="18"/>
      </w:r>
    </w:p>
    <w:p w:rsidR="00B17886" w:rsidRPr="00D972DA" w:rsidRDefault="00B17886" w:rsidP="009A53AC">
      <w:pPr>
        <w:shd w:val="clear" w:color="auto" w:fill="FFFFFF"/>
        <w:spacing w:after="120" w:line="360" w:lineRule="auto"/>
        <w:ind w:firstLine="709"/>
        <w:jc w:val="both"/>
        <w:rPr>
          <w:rFonts w:ascii="Times New Roman" w:hAnsi="Times New Roman"/>
          <w:sz w:val="28"/>
          <w:szCs w:val="28"/>
        </w:rPr>
      </w:pPr>
      <w:r w:rsidRPr="00D972DA">
        <w:rPr>
          <w:rFonts w:ascii="Times New Roman" w:hAnsi="Times New Roman"/>
          <w:sz w:val="28"/>
          <w:szCs w:val="28"/>
        </w:rPr>
        <w:t xml:space="preserve">Если иное не предусмотрено законом или договором, </w:t>
      </w:r>
      <w:r>
        <w:rPr>
          <w:rFonts w:ascii="Times New Roman" w:hAnsi="Times New Roman"/>
          <w:sz w:val="28"/>
          <w:szCs w:val="28"/>
        </w:rPr>
        <w:t>юридическое лицо,</w:t>
      </w:r>
      <w:r w:rsidRPr="00D972DA">
        <w:rPr>
          <w:rFonts w:ascii="Times New Roman" w:hAnsi="Times New Roman"/>
          <w:sz w:val="28"/>
          <w:szCs w:val="28"/>
        </w:rPr>
        <w:t xml:space="preserve"> ненадлежащим образом исполнивш</w:t>
      </w:r>
      <w:r>
        <w:rPr>
          <w:rFonts w:ascii="Times New Roman" w:hAnsi="Times New Roman"/>
          <w:sz w:val="28"/>
          <w:szCs w:val="28"/>
        </w:rPr>
        <w:t>ее</w:t>
      </w:r>
      <w:r w:rsidRPr="00D972DA">
        <w:rPr>
          <w:rFonts w:ascii="Times New Roman" w:hAnsi="Times New Roman"/>
          <w:sz w:val="28"/>
          <w:szCs w:val="28"/>
        </w:rPr>
        <w:t xml:space="preserve"> обязательство при осуществлении предпринимательской деятельности, освобождается от ответственности лишь в случае, если докажет, что надлежащее исполнение оказалось невозможным</w:t>
      </w:r>
      <w:r>
        <w:rPr>
          <w:rFonts w:ascii="Times New Roman" w:hAnsi="Times New Roman"/>
          <w:sz w:val="28"/>
          <w:szCs w:val="28"/>
        </w:rPr>
        <w:t xml:space="preserve"> вследствие непреодолимой силы</w:t>
      </w:r>
      <w:r w:rsidRPr="00D972DA">
        <w:rPr>
          <w:rFonts w:ascii="Times New Roman" w:hAnsi="Times New Roman"/>
          <w:sz w:val="28"/>
          <w:szCs w:val="28"/>
        </w:rPr>
        <w:t xml:space="preserve">. </w:t>
      </w:r>
      <w:r>
        <w:rPr>
          <w:rFonts w:ascii="Times New Roman" w:hAnsi="Times New Roman"/>
          <w:sz w:val="28"/>
          <w:szCs w:val="28"/>
        </w:rPr>
        <w:t>К таким обстоятельствам не относится</w:t>
      </w:r>
      <w:r w:rsidRPr="00D972DA">
        <w:rPr>
          <w:rFonts w:ascii="Times New Roman" w:hAnsi="Times New Roman"/>
          <w:sz w:val="28"/>
          <w:szCs w:val="28"/>
        </w:rPr>
        <w:t xml:space="preserve"> нарушение обязанностей со стороны контрагентов должника, отсутствие на рынке нужных для исполнения товаров, отсутствие у должни</w:t>
      </w:r>
      <w:r>
        <w:rPr>
          <w:rFonts w:ascii="Times New Roman" w:hAnsi="Times New Roman"/>
          <w:sz w:val="28"/>
          <w:szCs w:val="28"/>
        </w:rPr>
        <w:t>ка необходимых денежных средств</w:t>
      </w:r>
      <w:r w:rsidRPr="00D972DA">
        <w:rPr>
          <w:rFonts w:ascii="Times New Roman" w:hAnsi="Times New Roman"/>
          <w:sz w:val="28"/>
          <w:szCs w:val="28"/>
        </w:rPr>
        <w:t>. Получается, чт</w:t>
      </w:r>
      <w:r>
        <w:rPr>
          <w:rFonts w:ascii="Times New Roman" w:hAnsi="Times New Roman"/>
          <w:sz w:val="28"/>
          <w:szCs w:val="28"/>
        </w:rPr>
        <w:t xml:space="preserve">о тяжесть коммерческого риска </w:t>
      </w:r>
      <w:r w:rsidRPr="00D972DA">
        <w:rPr>
          <w:rFonts w:ascii="Times New Roman" w:hAnsi="Times New Roman"/>
          <w:sz w:val="28"/>
          <w:szCs w:val="28"/>
        </w:rPr>
        <w:t xml:space="preserve">прямо возлагается </w:t>
      </w:r>
      <w:proofErr w:type="gramStart"/>
      <w:r w:rsidRPr="00D972DA">
        <w:rPr>
          <w:rFonts w:ascii="Times New Roman" w:hAnsi="Times New Roman"/>
          <w:sz w:val="28"/>
          <w:szCs w:val="28"/>
        </w:rPr>
        <w:t>на</w:t>
      </w:r>
      <w:proofErr w:type="gramEnd"/>
      <w:r w:rsidRPr="00D972DA">
        <w:rPr>
          <w:rFonts w:ascii="Times New Roman" w:hAnsi="Times New Roman"/>
          <w:sz w:val="28"/>
          <w:szCs w:val="28"/>
        </w:rPr>
        <w:t xml:space="preserve"> </w:t>
      </w:r>
      <w:proofErr w:type="gramStart"/>
      <w:r w:rsidRPr="00D972DA">
        <w:rPr>
          <w:rFonts w:ascii="Times New Roman" w:hAnsi="Times New Roman"/>
          <w:sz w:val="28"/>
          <w:szCs w:val="28"/>
        </w:rPr>
        <w:lastRenderedPageBreak/>
        <w:t>субъекта</w:t>
      </w:r>
      <w:proofErr w:type="gramEnd"/>
      <w:r w:rsidRPr="00D972DA">
        <w:rPr>
          <w:rFonts w:ascii="Times New Roman" w:hAnsi="Times New Roman"/>
          <w:sz w:val="28"/>
          <w:szCs w:val="28"/>
        </w:rPr>
        <w:t>, осуществляющего предпринимательскую деятельность, будь то коммерческое или некоммерческое юридическое лицо</w:t>
      </w:r>
      <w:r w:rsidR="00AC49A7">
        <w:rPr>
          <w:rFonts w:ascii="Times New Roman" w:hAnsi="Times New Roman"/>
          <w:sz w:val="28"/>
          <w:szCs w:val="28"/>
        </w:rPr>
        <w:t>.</w:t>
      </w:r>
      <w:r>
        <w:rPr>
          <w:rStyle w:val="a6"/>
          <w:rFonts w:ascii="Times New Roman" w:hAnsi="Times New Roman"/>
          <w:sz w:val="28"/>
          <w:szCs w:val="28"/>
        </w:rPr>
        <w:footnoteReference w:id="19"/>
      </w:r>
    </w:p>
    <w:p w:rsidR="00B17886" w:rsidRDefault="00B17886" w:rsidP="009A53AC">
      <w:pPr>
        <w:shd w:val="clear" w:color="auto" w:fill="FFFFFF"/>
        <w:spacing w:after="120" w:line="360" w:lineRule="auto"/>
        <w:ind w:firstLine="709"/>
        <w:jc w:val="both"/>
        <w:rPr>
          <w:rFonts w:ascii="Times New Roman" w:hAnsi="Times New Roman"/>
          <w:sz w:val="28"/>
          <w:szCs w:val="28"/>
        </w:rPr>
      </w:pPr>
      <w:r>
        <w:rPr>
          <w:rFonts w:ascii="Times New Roman" w:hAnsi="Times New Roman"/>
          <w:sz w:val="28"/>
          <w:szCs w:val="28"/>
        </w:rPr>
        <w:t xml:space="preserve">Говоря о психологической трактовке вины юридического </w:t>
      </w:r>
      <w:proofErr w:type="gramStart"/>
      <w:r>
        <w:rPr>
          <w:rFonts w:ascii="Times New Roman" w:hAnsi="Times New Roman"/>
          <w:sz w:val="28"/>
          <w:szCs w:val="28"/>
        </w:rPr>
        <w:t>лица</w:t>
      </w:r>
      <w:proofErr w:type="gramEnd"/>
      <w:r>
        <w:rPr>
          <w:rFonts w:ascii="Times New Roman" w:hAnsi="Times New Roman"/>
          <w:sz w:val="28"/>
          <w:szCs w:val="28"/>
        </w:rPr>
        <w:t xml:space="preserve"> стоит отметить, что д</w:t>
      </w:r>
      <w:r w:rsidRPr="00AF650D">
        <w:rPr>
          <w:rFonts w:ascii="Times New Roman" w:hAnsi="Times New Roman"/>
          <w:sz w:val="28"/>
          <w:szCs w:val="28"/>
        </w:rPr>
        <w:t xml:space="preserve">ействующее российское законодательство не воплотило последовательно психологическую или поведенческую трактовку вины, допуская во многих случаях разное ее толкование. </w:t>
      </w:r>
      <w:r>
        <w:rPr>
          <w:rFonts w:ascii="Times New Roman" w:hAnsi="Times New Roman"/>
          <w:sz w:val="28"/>
          <w:szCs w:val="28"/>
        </w:rPr>
        <w:t>В соответствии со</w:t>
      </w:r>
      <w:r w:rsidRPr="00AF650D">
        <w:rPr>
          <w:rFonts w:ascii="Times New Roman" w:hAnsi="Times New Roman"/>
          <w:sz w:val="28"/>
          <w:szCs w:val="28"/>
        </w:rPr>
        <w:t xml:space="preserve"> ст. 401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В случае возникновения спора нарушитель, даже если им является юридическое лицо, может доказать отсутствие своей вины, ссылаясь</w:t>
      </w:r>
      <w:r>
        <w:rPr>
          <w:rFonts w:ascii="Times New Roman" w:hAnsi="Times New Roman"/>
          <w:sz w:val="28"/>
          <w:szCs w:val="28"/>
        </w:rPr>
        <w:t xml:space="preserve"> на объективные обстоятельства</w:t>
      </w:r>
      <w:r w:rsidR="00AC49A7">
        <w:rPr>
          <w:rFonts w:ascii="Times New Roman" w:hAnsi="Times New Roman"/>
          <w:sz w:val="28"/>
          <w:szCs w:val="28"/>
        </w:rPr>
        <w:t>.</w:t>
      </w:r>
      <w:r>
        <w:rPr>
          <w:rStyle w:val="a6"/>
          <w:rFonts w:ascii="Times New Roman" w:hAnsi="Times New Roman"/>
          <w:sz w:val="28"/>
          <w:szCs w:val="28"/>
        </w:rPr>
        <w:footnoteReference w:id="20"/>
      </w:r>
    </w:p>
    <w:p w:rsidR="00B17886" w:rsidRPr="00AF650D" w:rsidRDefault="00B17886" w:rsidP="009A53AC">
      <w:pPr>
        <w:shd w:val="clear" w:color="auto" w:fill="FFFFFF"/>
        <w:spacing w:after="120" w:line="360" w:lineRule="auto"/>
        <w:ind w:firstLine="709"/>
        <w:jc w:val="both"/>
        <w:rPr>
          <w:rFonts w:ascii="Times New Roman" w:hAnsi="Times New Roman"/>
          <w:sz w:val="28"/>
          <w:szCs w:val="28"/>
        </w:rPr>
      </w:pPr>
      <w:r w:rsidRPr="00AF650D">
        <w:rPr>
          <w:rFonts w:ascii="Times New Roman" w:hAnsi="Times New Roman"/>
          <w:sz w:val="28"/>
          <w:szCs w:val="28"/>
        </w:rPr>
        <w:t>Данное определение, основанное на поведенческой концепции вины, строго говоря, не свободно от некоторого психолог</w:t>
      </w:r>
      <w:r>
        <w:rPr>
          <w:rFonts w:ascii="Times New Roman" w:hAnsi="Times New Roman"/>
          <w:sz w:val="28"/>
          <w:szCs w:val="28"/>
        </w:rPr>
        <w:t>изма, поскольку оценка степени «заботливости и осмотрительности»</w:t>
      </w:r>
      <w:r w:rsidRPr="00AF650D">
        <w:rPr>
          <w:rFonts w:ascii="Times New Roman" w:hAnsi="Times New Roman"/>
          <w:sz w:val="28"/>
          <w:szCs w:val="28"/>
        </w:rPr>
        <w:t xml:space="preserve"> весьма субъективна. Кроме того, спорна формулировка ч. 2 п. 1 ст. 401 ГК РФ, ибо фактически не определяет понятие вины, а перечисляет обстоятельства, при наличии которых субъект признается невиновным.</w:t>
      </w:r>
    </w:p>
    <w:p w:rsidR="00B17886" w:rsidRDefault="00B17886" w:rsidP="009A53AC">
      <w:pPr>
        <w:shd w:val="clear" w:color="auto" w:fill="FFFFFF"/>
        <w:spacing w:after="120" w:line="360" w:lineRule="auto"/>
        <w:ind w:firstLine="709"/>
        <w:jc w:val="both"/>
        <w:rPr>
          <w:rFonts w:ascii="Times New Roman" w:hAnsi="Times New Roman"/>
          <w:sz w:val="28"/>
          <w:szCs w:val="28"/>
        </w:rPr>
      </w:pPr>
      <w:proofErr w:type="gramStart"/>
      <w:r w:rsidRPr="00AF650D">
        <w:rPr>
          <w:rFonts w:ascii="Times New Roman" w:hAnsi="Times New Roman"/>
          <w:sz w:val="28"/>
          <w:szCs w:val="28"/>
        </w:rPr>
        <w:t>Сходное определение невиновности субъекта в случае причинения вреда сформулировано С.М. Корнеевым, который пишет, что лицо признается невиновным в причинении вреда, если при той степени заботливости и осмотрительности, которая от него требовалась с учетом характера обстановки, в которой оно находилось или осуществляло свою деятельность, оно приняло все меры для пред</w:t>
      </w:r>
      <w:r>
        <w:rPr>
          <w:rFonts w:ascii="Times New Roman" w:hAnsi="Times New Roman"/>
          <w:sz w:val="28"/>
          <w:szCs w:val="28"/>
        </w:rPr>
        <w:t>отвращения причинения вреда</w:t>
      </w:r>
      <w:r w:rsidR="00AC49A7">
        <w:rPr>
          <w:rFonts w:ascii="Times New Roman" w:hAnsi="Times New Roman"/>
          <w:sz w:val="28"/>
          <w:szCs w:val="28"/>
        </w:rPr>
        <w:t>.</w:t>
      </w:r>
      <w:r>
        <w:rPr>
          <w:rStyle w:val="a6"/>
          <w:rFonts w:ascii="Times New Roman" w:hAnsi="Times New Roman"/>
          <w:sz w:val="28"/>
          <w:szCs w:val="28"/>
        </w:rPr>
        <w:footnoteReference w:id="21"/>
      </w:r>
      <w:proofErr w:type="gramEnd"/>
    </w:p>
    <w:p w:rsidR="00B17886" w:rsidRPr="00384C86" w:rsidRDefault="00B17886" w:rsidP="009A53AC">
      <w:pPr>
        <w:shd w:val="clear" w:color="auto" w:fill="FFFFFF"/>
        <w:spacing w:after="120" w:line="360" w:lineRule="auto"/>
        <w:ind w:firstLine="709"/>
        <w:jc w:val="both"/>
        <w:rPr>
          <w:rFonts w:ascii="Times New Roman" w:hAnsi="Times New Roman"/>
          <w:sz w:val="28"/>
          <w:szCs w:val="28"/>
        </w:rPr>
      </w:pPr>
      <w:r w:rsidRPr="00384C86">
        <w:rPr>
          <w:rFonts w:ascii="Times New Roman" w:hAnsi="Times New Roman"/>
          <w:sz w:val="28"/>
          <w:szCs w:val="28"/>
        </w:rPr>
        <w:lastRenderedPageBreak/>
        <w:t xml:space="preserve">Представляется удачным определение вины, предложенное Е.А. Сухановым, по мнению которого виной в гражданском праве следует признавать непринятие правонарушителем всех возможных мер по предотвращению неблагоприятных последствий своего поведения, необходимых при той степени заботливости и осмотрительности, которая требовалась от него по характеру лежащих на нем обязанностей </w:t>
      </w:r>
      <w:r>
        <w:rPr>
          <w:rFonts w:ascii="Times New Roman" w:hAnsi="Times New Roman"/>
          <w:sz w:val="28"/>
          <w:szCs w:val="28"/>
        </w:rPr>
        <w:t>и конкретным условиям оборота</w:t>
      </w:r>
      <w:r w:rsidR="00AC49A7">
        <w:rPr>
          <w:rFonts w:ascii="Times New Roman" w:hAnsi="Times New Roman"/>
          <w:sz w:val="28"/>
          <w:szCs w:val="28"/>
        </w:rPr>
        <w:t>.</w:t>
      </w:r>
      <w:r>
        <w:rPr>
          <w:rStyle w:val="a6"/>
          <w:rFonts w:ascii="Times New Roman" w:hAnsi="Times New Roman"/>
          <w:sz w:val="28"/>
          <w:szCs w:val="28"/>
        </w:rPr>
        <w:footnoteReference w:id="22"/>
      </w:r>
    </w:p>
    <w:p w:rsidR="00B17886" w:rsidRPr="00384C86" w:rsidRDefault="00B17886" w:rsidP="009A53AC">
      <w:pPr>
        <w:shd w:val="clear" w:color="auto" w:fill="FFFFFF"/>
        <w:spacing w:after="120" w:line="360" w:lineRule="auto"/>
        <w:ind w:firstLine="709"/>
        <w:jc w:val="both"/>
        <w:rPr>
          <w:rFonts w:ascii="Times New Roman" w:hAnsi="Times New Roman"/>
          <w:sz w:val="28"/>
          <w:szCs w:val="28"/>
        </w:rPr>
      </w:pPr>
      <w:r>
        <w:rPr>
          <w:rFonts w:ascii="Times New Roman" w:hAnsi="Times New Roman"/>
          <w:sz w:val="28"/>
          <w:szCs w:val="28"/>
        </w:rPr>
        <w:t>В</w:t>
      </w:r>
      <w:r w:rsidRPr="00384C86">
        <w:rPr>
          <w:rFonts w:ascii="Times New Roman" w:hAnsi="Times New Roman"/>
          <w:sz w:val="28"/>
          <w:szCs w:val="28"/>
        </w:rPr>
        <w:t xml:space="preserve"> некоторых ситуациях важно не просто определить вину субъекта гражданско-правовой ответственности, но и разграничить его неосторожность и умысел, состо</w:t>
      </w:r>
      <w:r>
        <w:rPr>
          <w:rFonts w:ascii="Times New Roman" w:hAnsi="Times New Roman"/>
          <w:sz w:val="28"/>
          <w:szCs w:val="28"/>
        </w:rPr>
        <w:t xml:space="preserve">ящий в намеренном неисполнении </w:t>
      </w:r>
      <w:r w:rsidRPr="00384C86">
        <w:rPr>
          <w:rFonts w:ascii="Times New Roman" w:hAnsi="Times New Roman"/>
          <w:sz w:val="28"/>
          <w:szCs w:val="28"/>
        </w:rPr>
        <w:t xml:space="preserve">своих обязанностей либо причинении вреда. </w:t>
      </w:r>
      <w:r>
        <w:rPr>
          <w:rFonts w:ascii="Times New Roman" w:hAnsi="Times New Roman"/>
          <w:sz w:val="28"/>
          <w:szCs w:val="28"/>
        </w:rPr>
        <w:t>Кроме того, и</w:t>
      </w:r>
      <w:r w:rsidRPr="00384C86">
        <w:rPr>
          <w:rFonts w:ascii="Times New Roman" w:hAnsi="Times New Roman"/>
          <w:sz w:val="28"/>
          <w:szCs w:val="28"/>
        </w:rPr>
        <w:t>ногда возникает необходимость различать неосторожность и прямой умысел не только нарушителя, но также кредитора, потерпевшего и других</w:t>
      </w:r>
      <w:r>
        <w:rPr>
          <w:rFonts w:ascii="Times New Roman" w:hAnsi="Times New Roman"/>
          <w:sz w:val="28"/>
          <w:szCs w:val="28"/>
        </w:rPr>
        <w:t xml:space="preserve"> участников правоотношений.</w:t>
      </w:r>
    </w:p>
    <w:p w:rsidR="00B17886" w:rsidRPr="00384C86" w:rsidRDefault="00B17886" w:rsidP="009A53AC">
      <w:pPr>
        <w:shd w:val="clear" w:color="auto" w:fill="FFFFFF"/>
        <w:spacing w:after="120" w:line="360" w:lineRule="auto"/>
        <w:ind w:firstLine="709"/>
        <w:jc w:val="both"/>
        <w:rPr>
          <w:rFonts w:ascii="Times New Roman" w:hAnsi="Times New Roman"/>
          <w:sz w:val="28"/>
          <w:szCs w:val="28"/>
        </w:rPr>
      </w:pPr>
      <w:r>
        <w:rPr>
          <w:rFonts w:ascii="Times New Roman" w:hAnsi="Times New Roman"/>
          <w:sz w:val="28"/>
          <w:szCs w:val="28"/>
        </w:rPr>
        <w:t>По мнению автора,</w:t>
      </w:r>
      <w:r w:rsidRPr="00384C86">
        <w:rPr>
          <w:rFonts w:ascii="Times New Roman" w:hAnsi="Times New Roman"/>
          <w:sz w:val="28"/>
          <w:szCs w:val="28"/>
        </w:rPr>
        <w:t xml:space="preserve"> установление в качестве обязательного элемента состава гражданского правонарушения принципа вины, в том числе в форме умысла и неосторожности в их поведенческой трактовке, может использоваться в любых ситуациях и пригодно для всех участников гражданских отношений, в том числе для юридических лиц и публично-правовых образований. При таком подходе </w:t>
      </w:r>
      <w:r>
        <w:rPr>
          <w:rFonts w:ascii="Times New Roman" w:hAnsi="Times New Roman"/>
          <w:sz w:val="28"/>
          <w:szCs w:val="28"/>
        </w:rPr>
        <w:t>к ним вполне применимы понятия «вина кредитора (потерпевшего)», «</w:t>
      </w:r>
      <w:r w:rsidRPr="00384C86">
        <w:rPr>
          <w:rFonts w:ascii="Times New Roman" w:hAnsi="Times New Roman"/>
          <w:sz w:val="28"/>
          <w:szCs w:val="28"/>
        </w:rPr>
        <w:t>умысе</w:t>
      </w:r>
      <w:r>
        <w:rPr>
          <w:rFonts w:ascii="Times New Roman" w:hAnsi="Times New Roman"/>
          <w:sz w:val="28"/>
          <w:szCs w:val="28"/>
        </w:rPr>
        <w:t>л (неосторожность) потерпевшего»</w:t>
      </w:r>
      <w:r w:rsidRPr="00384C86">
        <w:rPr>
          <w:rFonts w:ascii="Times New Roman" w:hAnsi="Times New Roman"/>
          <w:sz w:val="28"/>
          <w:szCs w:val="28"/>
        </w:rPr>
        <w:t xml:space="preserve"> и др., влияющие на возникновение и </w:t>
      </w:r>
      <w:r>
        <w:rPr>
          <w:rFonts w:ascii="Times New Roman" w:hAnsi="Times New Roman"/>
          <w:sz w:val="28"/>
          <w:szCs w:val="28"/>
        </w:rPr>
        <w:t>размер ответственности должника. К</w:t>
      </w:r>
      <w:r w:rsidRPr="00384C86">
        <w:rPr>
          <w:rFonts w:ascii="Times New Roman" w:hAnsi="Times New Roman"/>
          <w:sz w:val="28"/>
          <w:szCs w:val="28"/>
        </w:rPr>
        <w:t>ак справедливо указывает О.С. Иоффе, вина потерпевшего может состоять в том, что он совершает действия, которые приводят к возникновению ущерба в его собственной экономической сфере</w:t>
      </w:r>
      <w:r w:rsidR="00AC49A7">
        <w:rPr>
          <w:rFonts w:ascii="Times New Roman" w:hAnsi="Times New Roman"/>
          <w:sz w:val="28"/>
          <w:szCs w:val="28"/>
        </w:rPr>
        <w:t>.</w:t>
      </w:r>
      <w:r>
        <w:rPr>
          <w:rStyle w:val="a6"/>
          <w:rFonts w:ascii="Times New Roman" w:hAnsi="Times New Roman"/>
          <w:sz w:val="28"/>
          <w:szCs w:val="28"/>
        </w:rPr>
        <w:footnoteReference w:id="23"/>
      </w:r>
    </w:p>
    <w:p w:rsidR="00B17886" w:rsidRDefault="00B17886" w:rsidP="009A53AC">
      <w:pPr>
        <w:shd w:val="clear" w:color="auto" w:fill="FFFFFF"/>
        <w:spacing w:after="120" w:line="360" w:lineRule="auto"/>
        <w:ind w:firstLine="709"/>
        <w:jc w:val="both"/>
        <w:rPr>
          <w:rFonts w:ascii="Times New Roman" w:hAnsi="Times New Roman"/>
          <w:sz w:val="28"/>
          <w:szCs w:val="28"/>
        </w:rPr>
      </w:pPr>
      <w:r w:rsidRPr="00384C86">
        <w:rPr>
          <w:rFonts w:ascii="Times New Roman" w:hAnsi="Times New Roman"/>
          <w:sz w:val="28"/>
          <w:szCs w:val="28"/>
        </w:rPr>
        <w:t xml:space="preserve">Объективное понимание вины и отдельных ее форм соответствует основополагающим принципам гражданско-правового регулирования: </w:t>
      </w:r>
      <w:r w:rsidRPr="00384C86">
        <w:rPr>
          <w:rFonts w:ascii="Times New Roman" w:hAnsi="Times New Roman"/>
          <w:sz w:val="28"/>
          <w:szCs w:val="28"/>
        </w:rPr>
        <w:lastRenderedPageBreak/>
        <w:t>равенства участников отношений, презумпции их добросовестности, разумности и солидарности интересов и др.</w:t>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9A53AC">
        <w:rPr>
          <w:rFonts w:ascii="Times New Roman" w:hAnsi="Times New Roman"/>
          <w:sz w:val="28"/>
          <w:szCs w:val="28"/>
        </w:rPr>
        <w:t>Специфика юридического лица как искусственного субъекта права состоит в том, что от его имени в гражданских правоотношениях выступают конкретные физические лица. Поэтому многие правоведы полагают, что вина юридического лица всегда есть вина людей и не может быть ничем иным. Тем самым они пытаются раскрыть понятие вины юридического лица с позиций обнаружения виновных действий руководителя</w:t>
      </w:r>
      <w:r>
        <w:rPr>
          <w:rFonts w:ascii="Times New Roman" w:hAnsi="Times New Roman"/>
          <w:sz w:val="28"/>
          <w:szCs w:val="28"/>
        </w:rPr>
        <w:t xml:space="preserve"> </w:t>
      </w:r>
      <w:r w:rsidRPr="009A53AC">
        <w:rPr>
          <w:rFonts w:ascii="Times New Roman" w:hAnsi="Times New Roman"/>
          <w:sz w:val="28"/>
          <w:szCs w:val="28"/>
          <w:shd w:val="clear" w:color="auto" w:fill="FFFFFF"/>
        </w:rPr>
        <w:t>юридического лица</w:t>
      </w:r>
      <w:r>
        <w:rPr>
          <w:rFonts w:ascii="Times New Roman" w:hAnsi="Times New Roman"/>
          <w:sz w:val="28"/>
          <w:szCs w:val="28"/>
        </w:rPr>
        <w:t>, администрации, отдельных должностных лиц или</w:t>
      </w:r>
      <w:r w:rsidRPr="001B77A4">
        <w:rPr>
          <w:rFonts w:ascii="Times New Roman" w:hAnsi="Times New Roman"/>
          <w:sz w:val="28"/>
          <w:szCs w:val="28"/>
        </w:rPr>
        <w:t xml:space="preserve"> трудово</w:t>
      </w:r>
      <w:r>
        <w:rPr>
          <w:rFonts w:ascii="Times New Roman" w:hAnsi="Times New Roman"/>
          <w:sz w:val="28"/>
          <w:szCs w:val="28"/>
        </w:rPr>
        <w:t>го</w:t>
      </w:r>
      <w:r w:rsidRPr="001B77A4">
        <w:rPr>
          <w:rFonts w:ascii="Times New Roman" w:hAnsi="Times New Roman"/>
          <w:sz w:val="28"/>
          <w:szCs w:val="28"/>
        </w:rPr>
        <w:t xml:space="preserve"> коллектив</w:t>
      </w:r>
      <w:r>
        <w:rPr>
          <w:rFonts w:ascii="Times New Roman" w:hAnsi="Times New Roman"/>
          <w:sz w:val="28"/>
          <w:szCs w:val="28"/>
        </w:rPr>
        <w:t>а</w:t>
      </w:r>
      <w:r w:rsidRPr="001B77A4">
        <w:rPr>
          <w:rFonts w:ascii="Times New Roman" w:hAnsi="Times New Roman"/>
          <w:sz w:val="28"/>
          <w:szCs w:val="28"/>
        </w:rPr>
        <w:t xml:space="preserve"> в целом. </w:t>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1B77A4">
        <w:rPr>
          <w:rFonts w:ascii="Times New Roman" w:hAnsi="Times New Roman"/>
          <w:sz w:val="28"/>
          <w:szCs w:val="28"/>
        </w:rPr>
        <w:t xml:space="preserve">Связывая волю юридического лица с волей его органа, М.М. </w:t>
      </w:r>
      <w:proofErr w:type="spellStart"/>
      <w:r w:rsidRPr="001B77A4">
        <w:rPr>
          <w:rFonts w:ascii="Times New Roman" w:hAnsi="Times New Roman"/>
          <w:sz w:val="28"/>
          <w:szCs w:val="28"/>
        </w:rPr>
        <w:t>Агарков</w:t>
      </w:r>
      <w:proofErr w:type="spellEnd"/>
      <w:r w:rsidRPr="001B77A4">
        <w:rPr>
          <w:rFonts w:ascii="Times New Roman" w:hAnsi="Times New Roman"/>
          <w:sz w:val="28"/>
          <w:szCs w:val="28"/>
        </w:rPr>
        <w:t xml:space="preserve"> пишет, что юридическое лицо отвечает за действия тех лиц, </w:t>
      </w:r>
      <w:r>
        <w:rPr>
          <w:rFonts w:ascii="Times New Roman" w:hAnsi="Times New Roman"/>
          <w:sz w:val="28"/>
          <w:szCs w:val="28"/>
        </w:rPr>
        <w:t>которые являются его органами либо представителями</w:t>
      </w:r>
      <w:r w:rsidR="0093023D">
        <w:rPr>
          <w:rFonts w:ascii="Times New Roman" w:hAnsi="Times New Roman"/>
          <w:sz w:val="28"/>
          <w:szCs w:val="28"/>
        </w:rPr>
        <w:t>.</w:t>
      </w:r>
      <w:r>
        <w:rPr>
          <w:rStyle w:val="a6"/>
          <w:rFonts w:ascii="Times New Roman" w:hAnsi="Times New Roman"/>
          <w:sz w:val="28"/>
          <w:szCs w:val="28"/>
        </w:rPr>
        <w:footnoteReference w:id="24"/>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bookmarkStart w:id="0" w:name="_GoBack"/>
      <w:proofErr w:type="gramStart"/>
      <w:r w:rsidRPr="001B77A4">
        <w:rPr>
          <w:rFonts w:ascii="Times New Roman" w:hAnsi="Times New Roman"/>
          <w:sz w:val="28"/>
          <w:szCs w:val="28"/>
        </w:rPr>
        <w:t>Пре</w:t>
      </w:r>
      <w:r>
        <w:rPr>
          <w:rFonts w:ascii="Times New Roman" w:hAnsi="Times New Roman"/>
          <w:sz w:val="28"/>
          <w:szCs w:val="28"/>
        </w:rPr>
        <w:t>дставляется правильным мнение</w:t>
      </w:r>
      <w:r w:rsidRPr="001B77A4">
        <w:rPr>
          <w:rFonts w:ascii="Times New Roman" w:hAnsi="Times New Roman"/>
          <w:sz w:val="28"/>
          <w:szCs w:val="28"/>
        </w:rPr>
        <w:t xml:space="preserve"> Е.А. Суханова и ряда других ученых, которые полагают, что действия органов юридического лица следует рассматривать как его со</w:t>
      </w:r>
      <w:r>
        <w:rPr>
          <w:rFonts w:ascii="Times New Roman" w:hAnsi="Times New Roman"/>
          <w:sz w:val="28"/>
          <w:szCs w:val="28"/>
        </w:rPr>
        <w:t>бственные действия</w:t>
      </w:r>
      <w:r w:rsidRPr="001B77A4">
        <w:rPr>
          <w:rFonts w:ascii="Times New Roman" w:hAnsi="Times New Roman"/>
          <w:sz w:val="28"/>
          <w:szCs w:val="28"/>
        </w:rPr>
        <w:t>, а потому юридическое лицо должно нести ответственность за эти действия, как за собственную вину</w:t>
      </w:r>
      <w:r>
        <w:rPr>
          <w:rStyle w:val="a6"/>
          <w:rFonts w:ascii="Times New Roman" w:hAnsi="Times New Roman"/>
          <w:sz w:val="28"/>
          <w:szCs w:val="28"/>
        </w:rPr>
        <w:footnoteReference w:id="25"/>
      </w:r>
      <w:r w:rsidRPr="001B77A4">
        <w:rPr>
          <w:rFonts w:ascii="Times New Roman" w:hAnsi="Times New Roman"/>
          <w:sz w:val="28"/>
          <w:szCs w:val="28"/>
        </w:rPr>
        <w:t>. На том же основании юридическое лицо отвечает за действия своих участников, совершенные от его имени (п. 2 ст. 53 ГК РФ)</w:t>
      </w:r>
      <w:r w:rsidR="0093023D">
        <w:rPr>
          <w:rFonts w:ascii="Times New Roman" w:hAnsi="Times New Roman"/>
          <w:sz w:val="28"/>
          <w:szCs w:val="28"/>
        </w:rPr>
        <w:t>.</w:t>
      </w:r>
      <w:r>
        <w:rPr>
          <w:rStyle w:val="a6"/>
          <w:rFonts w:ascii="Times New Roman" w:hAnsi="Times New Roman"/>
          <w:sz w:val="28"/>
          <w:szCs w:val="28"/>
        </w:rPr>
        <w:footnoteReference w:id="26"/>
      </w:r>
      <w:proofErr w:type="gramEnd"/>
    </w:p>
    <w:bookmarkEnd w:id="0"/>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1B77A4">
        <w:rPr>
          <w:rFonts w:ascii="Times New Roman" w:hAnsi="Times New Roman"/>
          <w:sz w:val="28"/>
          <w:szCs w:val="28"/>
        </w:rPr>
        <w:t>С точки зрения других ученых, вина юридического лица есть, по сути, вина отдельных его работников или даже в целом трудового коллектива. Такой подход к пониманию вины юридического лица является отражением теории, рассматривающей юридическое лицо как определенным образом организованный коллектив.</w:t>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1B77A4">
        <w:rPr>
          <w:rFonts w:ascii="Times New Roman" w:hAnsi="Times New Roman"/>
          <w:sz w:val="28"/>
          <w:szCs w:val="28"/>
        </w:rPr>
        <w:lastRenderedPageBreak/>
        <w:t>О.С. Иоффе прямо пишет, что вина юридического лица есть вина коллектива. Действия участников коллектива, совершенные в связи с выполнением ими трудовых функций, являются действиями самого юридического лица. Следовательно, юридическое лицо всегда отвечает за действия своих работников к</w:t>
      </w:r>
      <w:r>
        <w:rPr>
          <w:rFonts w:ascii="Times New Roman" w:hAnsi="Times New Roman"/>
          <w:sz w:val="28"/>
          <w:szCs w:val="28"/>
        </w:rPr>
        <w:t>ак за свои собственные действия</w:t>
      </w:r>
      <w:r w:rsidR="0093023D">
        <w:rPr>
          <w:rFonts w:ascii="Times New Roman" w:hAnsi="Times New Roman"/>
          <w:sz w:val="28"/>
          <w:szCs w:val="28"/>
        </w:rPr>
        <w:t>.</w:t>
      </w:r>
      <w:r>
        <w:rPr>
          <w:rStyle w:val="a6"/>
          <w:rFonts w:ascii="Times New Roman" w:hAnsi="Times New Roman"/>
          <w:sz w:val="28"/>
          <w:szCs w:val="28"/>
        </w:rPr>
        <w:footnoteReference w:id="27"/>
      </w:r>
    </w:p>
    <w:p w:rsidR="00B17886" w:rsidRDefault="00B17886" w:rsidP="009A53AC">
      <w:pPr>
        <w:shd w:val="clear" w:color="auto" w:fill="FFFFFF"/>
        <w:spacing w:after="120" w:line="360" w:lineRule="auto"/>
        <w:ind w:firstLine="709"/>
        <w:jc w:val="both"/>
        <w:rPr>
          <w:rFonts w:ascii="Times New Roman" w:hAnsi="Times New Roman"/>
          <w:sz w:val="28"/>
          <w:szCs w:val="28"/>
        </w:rPr>
      </w:pPr>
      <w:r>
        <w:rPr>
          <w:rFonts w:ascii="Times New Roman" w:hAnsi="Times New Roman"/>
          <w:sz w:val="28"/>
          <w:szCs w:val="28"/>
        </w:rPr>
        <w:t>Кроме того,</w:t>
      </w:r>
      <w:r w:rsidRPr="001B77A4">
        <w:rPr>
          <w:rFonts w:ascii="Times New Roman" w:hAnsi="Times New Roman"/>
          <w:sz w:val="28"/>
          <w:szCs w:val="28"/>
        </w:rPr>
        <w:t xml:space="preserve"> ст. 402 ГК РФ предусматривает, что действия работника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r w:rsidR="0093023D">
        <w:rPr>
          <w:rFonts w:ascii="Times New Roman" w:hAnsi="Times New Roman"/>
          <w:sz w:val="28"/>
          <w:szCs w:val="28"/>
        </w:rPr>
        <w:t>.</w:t>
      </w:r>
      <w:r>
        <w:rPr>
          <w:rStyle w:val="a6"/>
          <w:rFonts w:ascii="Times New Roman" w:hAnsi="Times New Roman"/>
          <w:sz w:val="28"/>
          <w:szCs w:val="28"/>
        </w:rPr>
        <w:footnoteReference w:id="28"/>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1B77A4">
        <w:rPr>
          <w:rFonts w:ascii="Times New Roman" w:hAnsi="Times New Roman"/>
          <w:sz w:val="28"/>
          <w:szCs w:val="28"/>
        </w:rPr>
        <w:t>Закон также возлагает на юридическое лицо внедоговорную ответственность за действия его работников. Согласно п. 1 ст. 1068 ГК РФ юридическое лицо возмещает вред, причиненный его работником при исполнении трудовых (служебных, должностных) обязанностей</w:t>
      </w:r>
      <w:r w:rsidR="0093023D">
        <w:rPr>
          <w:rFonts w:ascii="Times New Roman" w:hAnsi="Times New Roman"/>
          <w:sz w:val="28"/>
          <w:szCs w:val="28"/>
        </w:rPr>
        <w:t>.</w:t>
      </w:r>
      <w:r>
        <w:rPr>
          <w:rStyle w:val="a6"/>
          <w:rFonts w:ascii="Times New Roman" w:hAnsi="Times New Roman"/>
          <w:sz w:val="28"/>
          <w:szCs w:val="28"/>
        </w:rPr>
        <w:footnoteReference w:id="29"/>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r w:rsidRPr="001B77A4">
        <w:rPr>
          <w:rFonts w:ascii="Times New Roman" w:hAnsi="Times New Roman"/>
          <w:sz w:val="28"/>
          <w:szCs w:val="28"/>
        </w:rPr>
        <w:t xml:space="preserve">Как замечает А.М. </w:t>
      </w:r>
      <w:proofErr w:type="spellStart"/>
      <w:r w:rsidRPr="001B77A4">
        <w:rPr>
          <w:rFonts w:ascii="Times New Roman" w:hAnsi="Times New Roman"/>
          <w:sz w:val="28"/>
          <w:szCs w:val="28"/>
        </w:rPr>
        <w:t>Эрделевский</w:t>
      </w:r>
      <w:proofErr w:type="spellEnd"/>
      <w:r w:rsidRPr="001B77A4">
        <w:rPr>
          <w:rFonts w:ascii="Times New Roman" w:hAnsi="Times New Roman"/>
          <w:sz w:val="28"/>
          <w:szCs w:val="28"/>
        </w:rPr>
        <w:t>, именно эти нормы позволяют применять категорию вины юридического лица в случае неисполнения или ненадлежащего исполнения им своих обязательств, а также в случае причинения вреда его работником в процессе осуществления своих трудовых обязанностей. В этом случае виной юридического лица будет считаться совокупная вина его структ</w:t>
      </w:r>
      <w:r>
        <w:rPr>
          <w:rFonts w:ascii="Times New Roman" w:hAnsi="Times New Roman"/>
          <w:sz w:val="28"/>
          <w:szCs w:val="28"/>
        </w:rPr>
        <w:t>урно-организованных работников</w:t>
      </w:r>
      <w:r w:rsidR="0093023D">
        <w:rPr>
          <w:rFonts w:ascii="Times New Roman" w:hAnsi="Times New Roman"/>
          <w:sz w:val="28"/>
          <w:szCs w:val="28"/>
        </w:rPr>
        <w:t>.</w:t>
      </w:r>
      <w:r>
        <w:rPr>
          <w:rStyle w:val="a6"/>
          <w:rFonts w:ascii="Times New Roman" w:hAnsi="Times New Roman"/>
          <w:sz w:val="28"/>
          <w:szCs w:val="28"/>
        </w:rPr>
        <w:footnoteReference w:id="30"/>
      </w:r>
    </w:p>
    <w:p w:rsidR="00B17886" w:rsidRPr="001B77A4" w:rsidRDefault="00B17886" w:rsidP="009A53AC">
      <w:pPr>
        <w:shd w:val="clear" w:color="auto" w:fill="FFFFFF"/>
        <w:spacing w:after="120" w:line="360" w:lineRule="auto"/>
        <w:ind w:firstLine="709"/>
        <w:jc w:val="both"/>
        <w:rPr>
          <w:rFonts w:ascii="Times New Roman" w:hAnsi="Times New Roman"/>
          <w:sz w:val="28"/>
          <w:szCs w:val="28"/>
        </w:rPr>
      </w:pPr>
      <w:proofErr w:type="gramStart"/>
      <w:r w:rsidRPr="001B77A4">
        <w:rPr>
          <w:rFonts w:ascii="Times New Roman" w:hAnsi="Times New Roman"/>
          <w:sz w:val="28"/>
          <w:szCs w:val="28"/>
        </w:rPr>
        <w:t xml:space="preserve">Как справедливо указывал С.Н. </w:t>
      </w:r>
      <w:proofErr w:type="spellStart"/>
      <w:r w:rsidRPr="001B77A4">
        <w:rPr>
          <w:rFonts w:ascii="Times New Roman" w:hAnsi="Times New Roman"/>
          <w:sz w:val="28"/>
          <w:szCs w:val="28"/>
        </w:rPr>
        <w:t>Братусь</w:t>
      </w:r>
      <w:proofErr w:type="spellEnd"/>
      <w:r w:rsidRPr="001B77A4">
        <w:rPr>
          <w:rFonts w:ascii="Times New Roman" w:hAnsi="Times New Roman"/>
          <w:sz w:val="28"/>
          <w:szCs w:val="28"/>
        </w:rPr>
        <w:t xml:space="preserve">, обоснование ответственности юридического лица виной его органов в подборе кадров, а также недостаточной организации и руководстве их деятельностью вступает в неустранимое противоречие между теоретическим обоснованием </w:t>
      </w:r>
      <w:r w:rsidRPr="001B77A4">
        <w:rPr>
          <w:rFonts w:ascii="Times New Roman" w:hAnsi="Times New Roman"/>
          <w:sz w:val="28"/>
          <w:szCs w:val="28"/>
        </w:rPr>
        <w:lastRenderedPageBreak/>
        <w:t>ответственности, что нет вины юридического лица, а есть вина его органов, и практическим выводом, что ответственность несет само юридическое лицо как субъект права.</w:t>
      </w:r>
      <w:proofErr w:type="gramEnd"/>
      <w:r w:rsidRPr="001B77A4">
        <w:rPr>
          <w:rFonts w:ascii="Times New Roman" w:hAnsi="Times New Roman"/>
          <w:sz w:val="28"/>
          <w:szCs w:val="28"/>
        </w:rPr>
        <w:t xml:space="preserve"> По мнению ученого, главный недостаток данной концепции состоит в недооценке процесса образования коллективной воли, в отрицании ее реальности. Ответственность юридического лица нельзя подменять персональной ответственностью его работников или руководителей. Однако в тех случаях, когда могут быть обнаружены конкретные работники или должностные лица, виновные в неисполнении либо ненадлежащем исполнении своих обязанностей, они могут быть наказаны в соответствии с нормами трудового, административного или уголовного права</w:t>
      </w:r>
      <w:r w:rsidR="0093023D">
        <w:rPr>
          <w:rFonts w:ascii="Times New Roman" w:hAnsi="Times New Roman"/>
          <w:sz w:val="28"/>
          <w:szCs w:val="28"/>
        </w:rPr>
        <w:t>.</w:t>
      </w:r>
      <w:r>
        <w:rPr>
          <w:rStyle w:val="a6"/>
          <w:rFonts w:ascii="Times New Roman" w:hAnsi="Times New Roman"/>
          <w:sz w:val="28"/>
          <w:szCs w:val="28"/>
        </w:rPr>
        <w:footnoteReference w:id="31"/>
      </w:r>
    </w:p>
    <w:p w:rsidR="00B17886" w:rsidRPr="009A53AC" w:rsidRDefault="00B17886" w:rsidP="009A53AC">
      <w:pPr>
        <w:shd w:val="clear" w:color="auto" w:fill="FFFFFF"/>
        <w:spacing w:after="120" w:line="360" w:lineRule="auto"/>
        <w:ind w:firstLine="709"/>
        <w:jc w:val="both"/>
        <w:rPr>
          <w:rFonts w:ascii="Times New Roman" w:hAnsi="Times New Roman"/>
          <w:sz w:val="28"/>
          <w:szCs w:val="28"/>
        </w:rPr>
      </w:pPr>
      <w:proofErr w:type="gramStart"/>
      <w:r w:rsidRPr="009A53AC">
        <w:rPr>
          <w:rFonts w:ascii="Times New Roman" w:hAnsi="Times New Roman"/>
          <w:sz w:val="28"/>
          <w:szCs w:val="28"/>
        </w:rPr>
        <w:t>Подводя итог сказанному, можно сделать вывод о том, что институт юридической ответственности выступает эффективным механизмом, с помощью которого государство обеспечивает баланс между индивидуальными (эгоистическими) интересами отдельных лиц, стремящихся путем использования конструкции юридического лица (в том числе неправомерными средствами) минимизировать собственные экономические риски и увеличить доход, и интересами всего общества в целом.</w:t>
      </w:r>
      <w:proofErr w:type="gramEnd"/>
      <w:r w:rsidRPr="009A53AC">
        <w:rPr>
          <w:rFonts w:ascii="Times New Roman" w:hAnsi="Times New Roman"/>
          <w:sz w:val="28"/>
          <w:szCs w:val="28"/>
        </w:rPr>
        <w:t xml:space="preserve"> В этом проявляется основополагающая (базовая) цель юридической ответственности, которая заключается в поддержании правопорядка в государстве.</w:t>
      </w:r>
    </w:p>
    <w:p w:rsidR="00B17886" w:rsidRPr="009A53AC" w:rsidRDefault="00B17886" w:rsidP="008536A3">
      <w:pPr>
        <w:spacing w:after="120" w:line="360" w:lineRule="auto"/>
        <w:ind w:firstLine="709"/>
        <w:jc w:val="both"/>
        <w:rPr>
          <w:rFonts w:ascii="Times New Roman" w:hAnsi="Times New Roman"/>
          <w:sz w:val="28"/>
          <w:szCs w:val="28"/>
        </w:rPr>
      </w:pPr>
    </w:p>
    <w:p w:rsidR="00B17886" w:rsidRDefault="00B17886" w:rsidP="008536A3">
      <w:pPr>
        <w:spacing w:after="120" w:line="360" w:lineRule="auto"/>
        <w:ind w:firstLine="709"/>
        <w:jc w:val="both"/>
        <w:rPr>
          <w:rFonts w:ascii="Times New Roman" w:hAnsi="Times New Roman"/>
          <w:sz w:val="28"/>
          <w:szCs w:val="28"/>
        </w:rPr>
      </w:pPr>
    </w:p>
    <w:p w:rsidR="00B17886" w:rsidRDefault="00B17886" w:rsidP="008536A3">
      <w:pPr>
        <w:spacing w:after="120" w:line="360" w:lineRule="auto"/>
        <w:ind w:firstLine="709"/>
        <w:jc w:val="both"/>
        <w:rPr>
          <w:rFonts w:ascii="Times New Roman" w:hAnsi="Times New Roman"/>
          <w:sz w:val="28"/>
          <w:szCs w:val="28"/>
        </w:rPr>
      </w:pPr>
    </w:p>
    <w:p w:rsidR="00B17886" w:rsidRDefault="00B17886" w:rsidP="008536A3">
      <w:pPr>
        <w:spacing w:after="120" w:line="360" w:lineRule="auto"/>
        <w:ind w:firstLine="709"/>
        <w:jc w:val="both"/>
        <w:rPr>
          <w:rFonts w:ascii="Times New Roman" w:hAnsi="Times New Roman"/>
          <w:sz w:val="28"/>
          <w:szCs w:val="28"/>
        </w:rPr>
      </w:pPr>
    </w:p>
    <w:p w:rsidR="00B17886" w:rsidRDefault="00B17886" w:rsidP="008536A3">
      <w:pPr>
        <w:spacing w:after="120" w:line="360" w:lineRule="auto"/>
        <w:ind w:firstLine="709"/>
        <w:jc w:val="both"/>
        <w:rPr>
          <w:rFonts w:ascii="Times New Roman" w:hAnsi="Times New Roman"/>
          <w:sz w:val="28"/>
          <w:szCs w:val="28"/>
        </w:rPr>
      </w:pPr>
    </w:p>
    <w:p w:rsidR="00B17886" w:rsidRDefault="00B17886" w:rsidP="008536A3">
      <w:pPr>
        <w:spacing w:after="120" w:line="360" w:lineRule="auto"/>
        <w:ind w:firstLine="709"/>
        <w:jc w:val="both"/>
        <w:rPr>
          <w:rFonts w:ascii="Times New Roman" w:hAnsi="Times New Roman"/>
          <w:sz w:val="28"/>
          <w:szCs w:val="28"/>
        </w:rPr>
      </w:pPr>
    </w:p>
    <w:p w:rsidR="00B17886" w:rsidRDefault="00B17886" w:rsidP="00744CE2">
      <w:pPr>
        <w:spacing w:after="120" w:line="360" w:lineRule="auto"/>
        <w:ind w:firstLine="709"/>
        <w:jc w:val="center"/>
        <w:rPr>
          <w:rFonts w:ascii="Times New Roman" w:hAnsi="Times New Roman"/>
          <w:sz w:val="28"/>
          <w:szCs w:val="28"/>
        </w:rPr>
      </w:pPr>
      <w:r>
        <w:rPr>
          <w:rFonts w:ascii="Times New Roman" w:hAnsi="Times New Roman"/>
          <w:sz w:val="28"/>
          <w:szCs w:val="28"/>
        </w:rPr>
        <w:lastRenderedPageBreak/>
        <w:t>ЗАКЛЮЧЕНИЕ</w:t>
      </w:r>
    </w:p>
    <w:p w:rsidR="00B17886" w:rsidRDefault="00B17886" w:rsidP="00744CE2">
      <w:pPr>
        <w:spacing w:after="120" w:line="360" w:lineRule="auto"/>
        <w:ind w:firstLine="709"/>
        <w:jc w:val="both"/>
        <w:rPr>
          <w:rFonts w:ascii="Times New Roman" w:hAnsi="Times New Roman"/>
          <w:sz w:val="28"/>
          <w:szCs w:val="28"/>
        </w:rPr>
      </w:pPr>
      <w:r>
        <w:rPr>
          <w:rFonts w:ascii="Times New Roman" w:hAnsi="Times New Roman"/>
          <w:sz w:val="28"/>
          <w:szCs w:val="28"/>
        </w:rPr>
        <w:t xml:space="preserve">На основании вышеизложенного, можно сделать вывод о том, что </w:t>
      </w:r>
      <w:r w:rsidRPr="005C1217">
        <w:rPr>
          <w:rFonts w:ascii="Times New Roman" w:hAnsi="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5C1217">
        <w:rPr>
          <w:rFonts w:ascii="Times New Roman" w:hAnsi="Times New Roman"/>
          <w:sz w:val="28"/>
          <w:szCs w:val="28"/>
        </w:rPr>
        <w:t>нести гражданские обязанности</w:t>
      </w:r>
      <w:proofErr w:type="gramEnd"/>
      <w:r w:rsidRPr="005C1217">
        <w:rPr>
          <w:rFonts w:ascii="Times New Roman" w:hAnsi="Times New Roman"/>
          <w:sz w:val="28"/>
          <w:szCs w:val="28"/>
        </w:rPr>
        <w:t>, б</w:t>
      </w:r>
      <w:r>
        <w:rPr>
          <w:rFonts w:ascii="Times New Roman" w:hAnsi="Times New Roman"/>
          <w:sz w:val="28"/>
          <w:szCs w:val="28"/>
        </w:rPr>
        <w:t>ыть истцом и ответчиком в суде.</w:t>
      </w:r>
    </w:p>
    <w:p w:rsidR="00B17886" w:rsidRDefault="00B17886" w:rsidP="00744CE2">
      <w:pPr>
        <w:spacing w:after="120" w:line="360" w:lineRule="auto"/>
        <w:ind w:firstLine="709"/>
        <w:jc w:val="both"/>
        <w:rPr>
          <w:rFonts w:ascii="Times New Roman" w:hAnsi="Times New Roman"/>
          <w:sz w:val="28"/>
          <w:szCs w:val="28"/>
        </w:rPr>
      </w:pPr>
      <w:proofErr w:type="gramStart"/>
      <w:r>
        <w:rPr>
          <w:rFonts w:ascii="Times New Roman" w:hAnsi="Times New Roman"/>
          <w:sz w:val="28"/>
          <w:szCs w:val="28"/>
        </w:rPr>
        <w:t>Признаками, характеризующими юридическое лицо, являются такие, как о</w:t>
      </w:r>
      <w:r w:rsidRPr="005C1217">
        <w:rPr>
          <w:rFonts w:ascii="Times New Roman" w:hAnsi="Times New Roman"/>
          <w:sz w:val="28"/>
          <w:szCs w:val="28"/>
        </w:rPr>
        <w:t>рганизационное единство</w:t>
      </w:r>
      <w:r>
        <w:rPr>
          <w:rFonts w:ascii="Times New Roman" w:hAnsi="Times New Roman"/>
          <w:sz w:val="28"/>
          <w:szCs w:val="28"/>
        </w:rPr>
        <w:t xml:space="preserve">, имущественная обособленность, наличие собственного наименования и </w:t>
      </w:r>
      <w:r w:rsidRPr="005C1217">
        <w:rPr>
          <w:rFonts w:ascii="Times New Roman" w:hAnsi="Times New Roman"/>
          <w:sz w:val="28"/>
          <w:szCs w:val="28"/>
        </w:rPr>
        <w:t>самостоятельн</w:t>
      </w:r>
      <w:r>
        <w:rPr>
          <w:rFonts w:ascii="Times New Roman" w:hAnsi="Times New Roman"/>
          <w:sz w:val="28"/>
          <w:szCs w:val="28"/>
        </w:rPr>
        <w:t>ая</w:t>
      </w:r>
      <w:r w:rsidRPr="005C1217">
        <w:rPr>
          <w:rFonts w:ascii="Times New Roman" w:hAnsi="Times New Roman"/>
          <w:sz w:val="28"/>
          <w:szCs w:val="28"/>
        </w:rPr>
        <w:t xml:space="preserve"> юридическ</w:t>
      </w:r>
      <w:r>
        <w:rPr>
          <w:rFonts w:ascii="Times New Roman" w:hAnsi="Times New Roman"/>
          <w:sz w:val="28"/>
          <w:szCs w:val="28"/>
        </w:rPr>
        <w:t>ая</w:t>
      </w:r>
      <w:r w:rsidRPr="005C1217">
        <w:rPr>
          <w:rFonts w:ascii="Times New Roman" w:hAnsi="Times New Roman"/>
          <w:sz w:val="28"/>
          <w:szCs w:val="28"/>
        </w:rPr>
        <w:t xml:space="preserve"> ответственность</w:t>
      </w:r>
      <w:r>
        <w:rPr>
          <w:rFonts w:ascii="Times New Roman" w:hAnsi="Times New Roman"/>
          <w:sz w:val="28"/>
          <w:szCs w:val="28"/>
        </w:rPr>
        <w:t>.</w:t>
      </w:r>
      <w:proofErr w:type="gramEnd"/>
    </w:p>
    <w:p w:rsidR="004F4A11" w:rsidRDefault="004F4A11" w:rsidP="00744CE2">
      <w:pPr>
        <w:spacing w:after="120" w:line="360" w:lineRule="auto"/>
        <w:ind w:firstLine="709"/>
        <w:jc w:val="both"/>
        <w:rPr>
          <w:rFonts w:ascii="Times New Roman" w:hAnsi="Times New Roman"/>
          <w:sz w:val="28"/>
          <w:szCs w:val="28"/>
        </w:rPr>
      </w:pPr>
      <w:r w:rsidRPr="004F4A11">
        <w:rPr>
          <w:rFonts w:ascii="Times New Roman" w:hAnsi="Times New Roman"/>
          <w:sz w:val="28"/>
          <w:szCs w:val="28"/>
        </w:rPr>
        <w:t>В отличие от физических лиц, которые с рождения обладают равной гражданской правоспособностью, правоспособность юридических лиц характеризуется целевой направленностью. Цель деятельности можно определить как планируемый, желаемый, достижимый результат, имеющий юридическое значение. Соответствие целям организации является одним из критериев оценки эффективности и правомерности действий членов ее органов управления.</w:t>
      </w:r>
    </w:p>
    <w:p w:rsidR="00B17886" w:rsidRDefault="00B17886" w:rsidP="00744CE2">
      <w:pPr>
        <w:spacing w:after="120" w:line="360" w:lineRule="auto"/>
        <w:ind w:firstLine="709"/>
        <w:jc w:val="both"/>
        <w:rPr>
          <w:rFonts w:ascii="Times New Roman" w:hAnsi="Times New Roman"/>
          <w:sz w:val="28"/>
          <w:szCs w:val="28"/>
        </w:rPr>
      </w:pPr>
      <w:r>
        <w:rPr>
          <w:rFonts w:ascii="Times New Roman" w:hAnsi="Times New Roman"/>
          <w:sz w:val="28"/>
          <w:szCs w:val="28"/>
        </w:rPr>
        <w:t>П</w:t>
      </w:r>
      <w:r w:rsidRPr="005C1217">
        <w:rPr>
          <w:rFonts w:ascii="Times New Roman" w:hAnsi="Times New Roman"/>
          <w:sz w:val="28"/>
          <w:szCs w:val="28"/>
        </w:rPr>
        <w:t xml:space="preserve">равосубъектность </w:t>
      </w:r>
      <w:r>
        <w:rPr>
          <w:rFonts w:ascii="Times New Roman" w:hAnsi="Times New Roman"/>
          <w:sz w:val="28"/>
          <w:szCs w:val="28"/>
        </w:rPr>
        <w:t xml:space="preserve">юридических лиц </w:t>
      </w:r>
      <w:proofErr w:type="gramStart"/>
      <w:r w:rsidRPr="005C1217">
        <w:rPr>
          <w:rFonts w:ascii="Times New Roman" w:hAnsi="Times New Roman"/>
          <w:sz w:val="28"/>
          <w:szCs w:val="28"/>
        </w:rPr>
        <w:t>определяется</w:t>
      </w:r>
      <w:proofErr w:type="gramEnd"/>
      <w:r w:rsidRPr="005C1217">
        <w:rPr>
          <w:rFonts w:ascii="Times New Roman" w:hAnsi="Times New Roman"/>
          <w:sz w:val="28"/>
          <w:szCs w:val="28"/>
        </w:rPr>
        <w:t xml:space="preserve"> как социально-правовая возможность лица быть участником гражданских правоотношений, составными частями которой являются правоспособность и дееспособность.</w:t>
      </w:r>
      <w:r w:rsidRPr="005C1217">
        <w:t xml:space="preserve"> </w:t>
      </w:r>
      <w:r w:rsidRPr="005C1217">
        <w:rPr>
          <w:rFonts w:ascii="Times New Roman" w:hAnsi="Times New Roman"/>
          <w:sz w:val="28"/>
          <w:szCs w:val="28"/>
        </w:rPr>
        <w:t>Правоспособность юридического лица возникает с момента его государственной регистрации и прекращается с момента исключения из единого государственного реестра юридических лиц. В определенных законом случаях правоспособность юридического лица может быть ограничена как в добровольном, так и в принудительном порядке.</w:t>
      </w:r>
    </w:p>
    <w:p w:rsidR="004F4A11" w:rsidRDefault="004F4A11" w:rsidP="00744CE2">
      <w:pPr>
        <w:spacing w:after="120" w:line="360" w:lineRule="auto"/>
        <w:ind w:firstLine="709"/>
        <w:jc w:val="both"/>
        <w:rPr>
          <w:rFonts w:ascii="Times New Roman" w:hAnsi="Times New Roman"/>
          <w:sz w:val="28"/>
          <w:szCs w:val="28"/>
        </w:rPr>
      </w:pPr>
      <w:r w:rsidRPr="004F4A11">
        <w:rPr>
          <w:rFonts w:ascii="Times New Roman" w:hAnsi="Times New Roman"/>
          <w:sz w:val="28"/>
          <w:szCs w:val="28"/>
        </w:rPr>
        <w:t xml:space="preserve">Гражданско-правовая ответственность юридического лица представляет собой обеспеченное государственным принуждением возложение на данное лицо предусмотренных законом или договором лишений имущественного или неимущественного характера за виновное </w:t>
      </w:r>
      <w:r w:rsidRPr="004F4A11">
        <w:rPr>
          <w:rFonts w:ascii="Times New Roman" w:hAnsi="Times New Roman"/>
          <w:sz w:val="28"/>
          <w:szCs w:val="28"/>
        </w:rPr>
        <w:lastRenderedPageBreak/>
        <w:t>противоправное поведение, причинившее вред либо убытки потерпевшей стороне.</w:t>
      </w:r>
    </w:p>
    <w:p w:rsidR="00B17886" w:rsidRDefault="00B17886" w:rsidP="00744CE2">
      <w:pPr>
        <w:spacing w:after="120" w:line="360" w:lineRule="auto"/>
        <w:ind w:firstLine="709"/>
        <w:jc w:val="both"/>
        <w:rPr>
          <w:rFonts w:ascii="Times New Roman" w:hAnsi="Times New Roman"/>
          <w:sz w:val="28"/>
          <w:szCs w:val="28"/>
        </w:rPr>
      </w:pPr>
      <w:r w:rsidRPr="005C1217">
        <w:rPr>
          <w:rFonts w:ascii="Times New Roman" w:hAnsi="Times New Roman"/>
          <w:sz w:val="28"/>
          <w:szCs w:val="28"/>
        </w:rPr>
        <w:t>Гражданско-правовая ответственность юридического лица состоит в применении к нему мер имущественного характера, то есть в обращении взыскания на имущество юридического лица.</w:t>
      </w:r>
      <w:r>
        <w:rPr>
          <w:rFonts w:ascii="Times New Roman" w:hAnsi="Times New Roman"/>
          <w:sz w:val="28"/>
          <w:szCs w:val="28"/>
        </w:rPr>
        <w:t xml:space="preserve"> При этом ответственность может вытекать как из нарушений обязательств, возникших на основании договора, так и в иных предусмотренных законом случаях.</w:t>
      </w:r>
    </w:p>
    <w:p w:rsidR="004F4A11" w:rsidRDefault="00B17886" w:rsidP="004F4A11">
      <w:pPr>
        <w:spacing w:after="120" w:line="360" w:lineRule="auto"/>
        <w:ind w:firstLine="709"/>
        <w:jc w:val="both"/>
        <w:rPr>
          <w:rFonts w:ascii="Times New Roman" w:hAnsi="Times New Roman"/>
          <w:sz w:val="28"/>
          <w:szCs w:val="28"/>
        </w:rPr>
      </w:pPr>
      <w:r>
        <w:rPr>
          <w:rFonts w:ascii="Times New Roman" w:hAnsi="Times New Roman"/>
          <w:sz w:val="28"/>
          <w:szCs w:val="28"/>
        </w:rPr>
        <w:t>При этом в</w:t>
      </w:r>
      <w:r w:rsidRPr="00C4200D">
        <w:rPr>
          <w:rFonts w:ascii="Times New Roman" w:hAnsi="Times New Roman"/>
          <w:sz w:val="28"/>
          <w:szCs w:val="28"/>
        </w:rPr>
        <w:t>недоговорная ответственность юридического лица наступает по общему правилу при наличии вины.</w:t>
      </w:r>
      <w:r>
        <w:rPr>
          <w:rFonts w:ascii="Times New Roman" w:hAnsi="Times New Roman"/>
          <w:sz w:val="28"/>
          <w:szCs w:val="28"/>
        </w:rPr>
        <w:t xml:space="preserve"> </w:t>
      </w:r>
      <w:r w:rsidRPr="00C4200D">
        <w:rPr>
          <w:rFonts w:ascii="Times New Roman" w:hAnsi="Times New Roman"/>
          <w:sz w:val="28"/>
          <w:szCs w:val="28"/>
        </w:rPr>
        <w:t>Дискуссионность</w:t>
      </w:r>
      <w:r>
        <w:rPr>
          <w:rFonts w:ascii="Times New Roman" w:hAnsi="Times New Roman"/>
          <w:sz w:val="28"/>
          <w:szCs w:val="28"/>
        </w:rPr>
        <w:t xml:space="preserve"> вины юридического лица</w:t>
      </w:r>
      <w:r w:rsidRPr="00C4200D">
        <w:rPr>
          <w:rFonts w:ascii="Times New Roman" w:hAnsi="Times New Roman"/>
          <w:sz w:val="28"/>
          <w:szCs w:val="28"/>
        </w:rPr>
        <w:t xml:space="preserve"> проявляется, в частности, в отсутствии у него сознания и психического отношения к совершаемым им деяниям</w:t>
      </w:r>
      <w:r>
        <w:rPr>
          <w:rFonts w:ascii="Times New Roman" w:hAnsi="Times New Roman"/>
          <w:sz w:val="28"/>
          <w:szCs w:val="28"/>
        </w:rPr>
        <w:t>.</w:t>
      </w:r>
    </w:p>
    <w:p w:rsidR="004F4A11" w:rsidRDefault="004F4A11" w:rsidP="004F4A11">
      <w:pPr>
        <w:spacing w:after="120" w:line="360" w:lineRule="auto"/>
        <w:ind w:firstLine="709"/>
        <w:jc w:val="both"/>
        <w:rPr>
          <w:rFonts w:ascii="Times New Roman" w:hAnsi="Times New Roman"/>
          <w:sz w:val="28"/>
          <w:szCs w:val="28"/>
        </w:rPr>
      </w:pPr>
      <w:r w:rsidRPr="004F4A11">
        <w:rPr>
          <w:rFonts w:ascii="Times New Roman" w:hAnsi="Times New Roman"/>
          <w:sz w:val="28"/>
          <w:szCs w:val="28"/>
        </w:rPr>
        <w:t>С</w:t>
      </w:r>
      <w:r>
        <w:rPr>
          <w:rFonts w:ascii="Times New Roman" w:hAnsi="Times New Roman"/>
          <w:sz w:val="28"/>
          <w:szCs w:val="28"/>
        </w:rPr>
        <w:t xml:space="preserve">пецифика юридического лица как </w:t>
      </w:r>
      <w:r w:rsidRPr="004F4A11">
        <w:rPr>
          <w:rFonts w:ascii="Times New Roman" w:hAnsi="Times New Roman"/>
          <w:sz w:val="28"/>
          <w:szCs w:val="28"/>
        </w:rPr>
        <w:t xml:space="preserve">субъекта права состоит в том, что от его имени в гражданских правоотношениях выступают конкретные физические лица. </w:t>
      </w:r>
      <w:r>
        <w:rPr>
          <w:rFonts w:ascii="Times New Roman" w:hAnsi="Times New Roman"/>
          <w:sz w:val="28"/>
          <w:szCs w:val="28"/>
        </w:rPr>
        <w:t xml:space="preserve">В связи с этим, по мнению автора, правильной является позиция, согласно которой </w:t>
      </w:r>
      <w:r w:rsidR="00722FA8">
        <w:rPr>
          <w:rFonts w:ascii="Times New Roman" w:hAnsi="Times New Roman"/>
          <w:sz w:val="28"/>
          <w:szCs w:val="28"/>
        </w:rPr>
        <w:t xml:space="preserve">виновные </w:t>
      </w:r>
      <w:r>
        <w:rPr>
          <w:rFonts w:ascii="Times New Roman" w:hAnsi="Times New Roman"/>
          <w:sz w:val="28"/>
          <w:szCs w:val="28"/>
        </w:rPr>
        <w:t xml:space="preserve">действия органов и должностных лиц </w:t>
      </w:r>
      <w:r w:rsidRPr="004F4A11">
        <w:rPr>
          <w:rFonts w:ascii="Times New Roman" w:hAnsi="Times New Roman"/>
          <w:sz w:val="28"/>
          <w:szCs w:val="28"/>
        </w:rPr>
        <w:t>юридического лица</w:t>
      </w:r>
      <w:r w:rsidR="00722FA8">
        <w:rPr>
          <w:rFonts w:ascii="Times New Roman" w:hAnsi="Times New Roman"/>
          <w:sz w:val="28"/>
          <w:szCs w:val="28"/>
        </w:rPr>
        <w:t xml:space="preserve"> </w:t>
      </w:r>
      <w:r w:rsidR="00722FA8" w:rsidRPr="00722FA8">
        <w:rPr>
          <w:rFonts w:ascii="Times New Roman" w:hAnsi="Times New Roman"/>
          <w:sz w:val="28"/>
          <w:szCs w:val="28"/>
        </w:rPr>
        <w:t xml:space="preserve">следует рассматривать как </w:t>
      </w:r>
      <w:r w:rsidR="00722FA8">
        <w:rPr>
          <w:rFonts w:ascii="Times New Roman" w:hAnsi="Times New Roman"/>
          <w:sz w:val="28"/>
          <w:szCs w:val="28"/>
        </w:rPr>
        <w:t xml:space="preserve">его </w:t>
      </w:r>
      <w:r w:rsidR="00722FA8" w:rsidRPr="00722FA8">
        <w:rPr>
          <w:rFonts w:ascii="Times New Roman" w:hAnsi="Times New Roman"/>
          <w:sz w:val="28"/>
          <w:szCs w:val="28"/>
        </w:rPr>
        <w:t>собственные действия</w:t>
      </w:r>
      <w:r w:rsidR="00722FA8">
        <w:rPr>
          <w:rFonts w:ascii="Times New Roman" w:hAnsi="Times New Roman"/>
          <w:sz w:val="28"/>
          <w:szCs w:val="28"/>
        </w:rPr>
        <w:t xml:space="preserve">, и, следовательно, </w:t>
      </w:r>
      <w:r w:rsidR="00722FA8" w:rsidRPr="00722FA8">
        <w:rPr>
          <w:rFonts w:ascii="Times New Roman" w:hAnsi="Times New Roman"/>
          <w:sz w:val="28"/>
          <w:szCs w:val="28"/>
        </w:rPr>
        <w:t>юридическое лицо</w:t>
      </w:r>
      <w:r w:rsidR="00722FA8">
        <w:rPr>
          <w:rFonts w:ascii="Times New Roman" w:hAnsi="Times New Roman"/>
          <w:sz w:val="28"/>
          <w:szCs w:val="28"/>
        </w:rPr>
        <w:t xml:space="preserve"> самостоятельно</w:t>
      </w:r>
      <w:r w:rsidR="00722FA8" w:rsidRPr="00722FA8">
        <w:rPr>
          <w:rFonts w:ascii="Times New Roman" w:hAnsi="Times New Roman"/>
          <w:sz w:val="28"/>
          <w:szCs w:val="28"/>
        </w:rPr>
        <w:t xml:space="preserve"> должно нести ответственность за эти действия, как за собственную вину</w:t>
      </w:r>
      <w:r w:rsidR="00722FA8">
        <w:rPr>
          <w:rFonts w:ascii="Times New Roman" w:hAnsi="Times New Roman"/>
          <w:sz w:val="28"/>
          <w:szCs w:val="28"/>
        </w:rPr>
        <w:t>.</w:t>
      </w:r>
    </w:p>
    <w:p w:rsidR="00722FA8" w:rsidRDefault="00722FA8" w:rsidP="004F4A11">
      <w:pPr>
        <w:spacing w:after="120" w:line="360" w:lineRule="auto"/>
        <w:ind w:firstLine="709"/>
        <w:jc w:val="both"/>
        <w:rPr>
          <w:rFonts w:ascii="Times New Roman" w:hAnsi="Times New Roman"/>
          <w:sz w:val="28"/>
          <w:szCs w:val="28"/>
        </w:rPr>
      </w:pPr>
    </w:p>
    <w:p w:rsidR="00B17886" w:rsidRDefault="00B17886" w:rsidP="00402D0E">
      <w:pPr>
        <w:spacing w:after="120" w:line="360" w:lineRule="auto"/>
        <w:jc w:val="both"/>
        <w:rPr>
          <w:rFonts w:ascii="Times New Roman" w:hAnsi="Times New Roman"/>
          <w:sz w:val="28"/>
          <w:szCs w:val="28"/>
        </w:rPr>
      </w:pPr>
    </w:p>
    <w:p w:rsidR="00B17886" w:rsidRDefault="00B17886" w:rsidP="00402D0E">
      <w:pPr>
        <w:spacing w:after="120" w:line="360" w:lineRule="auto"/>
        <w:jc w:val="both"/>
        <w:rPr>
          <w:rFonts w:ascii="Times New Roman" w:hAnsi="Times New Roman"/>
          <w:sz w:val="28"/>
          <w:szCs w:val="28"/>
        </w:rPr>
      </w:pPr>
    </w:p>
    <w:p w:rsidR="00722FA8" w:rsidRDefault="00722FA8" w:rsidP="00402D0E">
      <w:pPr>
        <w:spacing w:after="120" w:line="360" w:lineRule="auto"/>
        <w:jc w:val="both"/>
        <w:rPr>
          <w:rFonts w:ascii="Times New Roman" w:hAnsi="Times New Roman"/>
          <w:sz w:val="28"/>
          <w:szCs w:val="28"/>
        </w:rPr>
      </w:pPr>
    </w:p>
    <w:p w:rsidR="00722FA8" w:rsidRDefault="00722FA8" w:rsidP="00402D0E">
      <w:pPr>
        <w:spacing w:after="120" w:line="360" w:lineRule="auto"/>
        <w:jc w:val="both"/>
        <w:rPr>
          <w:rFonts w:ascii="Times New Roman" w:hAnsi="Times New Roman"/>
          <w:sz w:val="28"/>
          <w:szCs w:val="28"/>
        </w:rPr>
      </w:pPr>
    </w:p>
    <w:p w:rsidR="00722FA8" w:rsidRDefault="00722FA8" w:rsidP="00402D0E">
      <w:pPr>
        <w:spacing w:after="120" w:line="360" w:lineRule="auto"/>
        <w:jc w:val="both"/>
        <w:rPr>
          <w:rFonts w:ascii="Times New Roman" w:hAnsi="Times New Roman"/>
          <w:sz w:val="28"/>
          <w:szCs w:val="28"/>
        </w:rPr>
      </w:pPr>
    </w:p>
    <w:p w:rsidR="00722FA8" w:rsidRDefault="00722FA8" w:rsidP="00402D0E">
      <w:pPr>
        <w:spacing w:after="120" w:line="360" w:lineRule="auto"/>
        <w:jc w:val="both"/>
        <w:rPr>
          <w:rFonts w:ascii="Times New Roman" w:hAnsi="Times New Roman"/>
          <w:sz w:val="28"/>
          <w:szCs w:val="28"/>
        </w:rPr>
      </w:pPr>
    </w:p>
    <w:p w:rsidR="00B17886" w:rsidRDefault="00B17886" w:rsidP="00402D0E">
      <w:pPr>
        <w:spacing w:after="120" w:line="360" w:lineRule="auto"/>
        <w:jc w:val="both"/>
        <w:rPr>
          <w:rFonts w:ascii="Times New Roman" w:hAnsi="Times New Roman"/>
          <w:sz w:val="28"/>
          <w:szCs w:val="28"/>
        </w:rPr>
      </w:pPr>
    </w:p>
    <w:p w:rsidR="00B17886" w:rsidRDefault="00B17886" w:rsidP="00402D0E">
      <w:pPr>
        <w:spacing w:after="120" w:line="360" w:lineRule="auto"/>
        <w:jc w:val="both"/>
        <w:rPr>
          <w:rFonts w:ascii="Times New Roman" w:hAnsi="Times New Roman"/>
          <w:sz w:val="28"/>
          <w:szCs w:val="28"/>
        </w:rPr>
      </w:pPr>
    </w:p>
    <w:p w:rsidR="00FF2A2C" w:rsidRPr="00165942" w:rsidRDefault="00FF2A2C" w:rsidP="00FF2A2C">
      <w:pPr>
        <w:spacing w:after="120" w:line="360" w:lineRule="auto"/>
        <w:ind w:firstLine="709"/>
        <w:jc w:val="center"/>
        <w:rPr>
          <w:rFonts w:ascii="Times New Roman" w:hAnsi="Times New Roman"/>
          <w:sz w:val="28"/>
          <w:szCs w:val="28"/>
        </w:rPr>
      </w:pPr>
      <w:r w:rsidRPr="00165942">
        <w:rPr>
          <w:rFonts w:ascii="Times New Roman" w:hAnsi="Times New Roman"/>
          <w:sz w:val="28"/>
          <w:szCs w:val="28"/>
        </w:rPr>
        <w:lastRenderedPageBreak/>
        <w:t>СПИСОК ИСПОЛЬЗОВАННЫХ ИСТОЧНИКОВ</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Российская газета. – 1993. – 25 декабря; Собрание законодательства РФ. – 2014. – № 31. – Ст. 4398.</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Гражданский кодекс Российской Федерации (часть первая): Федеральный закон от 30.11.1994 № 51-ФЗ (ред. от 03.08.2018) (с изм. и доп., вступ. в силу с 01.09.2018) // Собрание законодательства РФ. -1994. – № 238–239; 2018. - № 30.</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Гражданский кодекс Российской Федерации (часть вторая): Федеральный закон от 26.01.1996 № 14-ФЗ (ред. от 29.07.2018) (с изм. и доп., вступ. в силу с 01.09.2018) // Собрание законодательства РФ. – 1996. - № 5. - Ст. 410.</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801B22">
        <w:rPr>
          <w:rFonts w:ascii="Times New Roman" w:hAnsi="Times New Roman"/>
          <w:sz w:val="28"/>
          <w:szCs w:val="28"/>
        </w:rPr>
        <w:t>Постановление Конституционного Суда РФ от 27.04.2001 № 7-П // Собрание законодательства РФ. – 2001. - № 23. - Ст. 2409.</w:t>
      </w:r>
    </w:p>
    <w:p w:rsidR="00FF2A2C" w:rsidRPr="00801B2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801B22">
        <w:rPr>
          <w:rFonts w:ascii="Times New Roman" w:hAnsi="Times New Roman"/>
          <w:sz w:val="28"/>
          <w:szCs w:val="28"/>
        </w:rPr>
        <w:t>Постановление Президиума ВАС РФ от 21.06.2012 № 3352/12 по делу № А40-25926/2011-13-230 // Вестник ВАС РФ. – 2012. - № 10.</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О Центральном банке Российской  Федерации (Банке России): Федеральный закон от 10.07.2002 № 86-ФЗ (ред. от 28.11.2018) // Собрание законодательства РФ. – 2002. - № 28. - Ст. 2790.</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Об организованных торгах: Федеральный закон от 21.11.2011 № 325-ФЗ (ред. от 04.06.2018) // Собрание законодательства РФ. – 2011. - № 48. - Ст. 6726.</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О лицензировании отдельных видов деятельности: Федеральный закон от 04.05.2011 № 99-ФЗ (ред. от 03.08.2018) // Собрание законодательства РФ. – 2011. - № 19. - Ст. 2716.</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lastRenderedPageBreak/>
        <w:t>О саморегулируемых организациях: Федеральный закон от 01.12.2007 № 315-ФЗ</w:t>
      </w:r>
      <w:r w:rsidRPr="00165942">
        <w:rPr>
          <w:rFonts w:ascii="Times New Roman" w:hAnsi="Times New Roman"/>
          <w:sz w:val="28"/>
          <w:szCs w:val="28"/>
        </w:rPr>
        <w:tab/>
        <w:t>(ред. от 03.08.2018) // Собрание законодательства РФ. – 2007. - № 49. - Ст. 6076.</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О несостоятельности (банкротстве): Федеральный закон от 26.10.2002 № 127-ФЗ (ред. от 28.11.2018) // Собрание законодательства РФ. – 2002. - № 43. - Ст. 4190.</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Об оценочной деятельности в Российской Федерации: Федеральный закон от 29.07.1998 N 135-ФЗ (ред. от 03.08.2018) // Собрание законодательства РФ. – 1998. - № 31. - Ст. 3813.</w:t>
      </w:r>
    </w:p>
    <w:p w:rsidR="00FF2A2C" w:rsidRPr="00DF5FC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DF5FC2">
        <w:rPr>
          <w:rFonts w:ascii="Times New Roman" w:hAnsi="Times New Roman"/>
          <w:sz w:val="28"/>
          <w:szCs w:val="28"/>
        </w:rPr>
        <w:t>Агарков</w:t>
      </w:r>
      <w:proofErr w:type="spellEnd"/>
      <w:r w:rsidRPr="00DF5FC2">
        <w:rPr>
          <w:rFonts w:ascii="Times New Roman" w:hAnsi="Times New Roman"/>
          <w:sz w:val="28"/>
          <w:szCs w:val="28"/>
        </w:rPr>
        <w:t xml:space="preserve"> М.М. Избранные труды по гражданскому праву: В 2 т. Т. II. М., 2002. С. 260 - 262.</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Алексеев С.С. Предмет советского социалистического гражданского права // Собрание сочинений. В 10 т. Т. 1. Гражданское право. М., 2010. С. 21.</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165942">
        <w:rPr>
          <w:rFonts w:ascii="Times New Roman" w:hAnsi="Times New Roman"/>
          <w:sz w:val="28"/>
          <w:szCs w:val="28"/>
        </w:rPr>
        <w:t>Болдинов</w:t>
      </w:r>
      <w:proofErr w:type="spellEnd"/>
      <w:r w:rsidRPr="00165942">
        <w:rPr>
          <w:rFonts w:ascii="Times New Roman" w:hAnsi="Times New Roman"/>
          <w:sz w:val="28"/>
          <w:szCs w:val="28"/>
        </w:rPr>
        <w:t xml:space="preserve"> В.М. Ответственность за причинение вреда источником повышенной опасности // СПб</w:t>
      </w:r>
      <w:proofErr w:type="gramStart"/>
      <w:r w:rsidRPr="00165942">
        <w:rPr>
          <w:rFonts w:ascii="Times New Roman" w:hAnsi="Times New Roman"/>
          <w:sz w:val="28"/>
          <w:szCs w:val="28"/>
        </w:rPr>
        <w:t xml:space="preserve">., </w:t>
      </w:r>
      <w:proofErr w:type="gramEnd"/>
      <w:r w:rsidRPr="00165942">
        <w:rPr>
          <w:rFonts w:ascii="Times New Roman" w:hAnsi="Times New Roman"/>
          <w:sz w:val="28"/>
          <w:szCs w:val="28"/>
        </w:rPr>
        <w:t>2002. С. 102 - 112.</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DF5FC2">
        <w:rPr>
          <w:rFonts w:ascii="Times New Roman" w:hAnsi="Times New Roman"/>
          <w:sz w:val="28"/>
          <w:szCs w:val="28"/>
        </w:rPr>
        <w:t>Братусь</w:t>
      </w:r>
      <w:proofErr w:type="spellEnd"/>
      <w:r w:rsidRPr="00DF5FC2">
        <w:rPr>
          <w:rFonts w:ascii="Times New Roman" w:hAnsi="Times New Roman"/>
          <w:sz w:val="28"/>
          <w:szCs w:val="28"/>
        </w:rPr>
        <w:t xml:space="preserve"> С.Н. Юридическая ответственность и законность. М., 2011. С. 179 - 181.</w:t>
      </w:r>
    </w:p>
    <w:p w:rsidR="00FF2A2C" w:rsidRPr="00DF5FC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DF5FC2">
        <w:rPr>
          <w:rFonts w:ascii="Times New Roman" w:hAnsi="Times New Roman"/>
          <w:sz w:val="28"/>
          <w:szCs w:val="28"/>
        </w:rPr>
        <w:t>Гонгало</w:t>
      </w:r>
      <w:proofErr w:type="spellEnd"/>
      <w:r w:rsidRPr="00DF5FC2">
        <w:rPr>
          <w:rFonts w:ascii="Times New Roman" w:hAnsi="Times New Roman"/>
          <w:sz w:val="28"/>
          <w:szCs w:val="28"/>
        </w:rPr>
        <w:t xml:space="preserve">  Б.М. Гражданское право: В 2 т.: учебник. М.: Статут. 2018. Т. 1. С. 525.</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gramStart"/>
      <w:r>
        <w:rPr>
          <w:rFonts w:ascii="Times New Roman" w:hAnsi="Times New Roman"/>
          <w:sz w:val="28"/>
          <w:szCs w:val="28"/>
        </w:rPr>
        <w:t>Иоффе О.С.</w:t>
      </w:r>
      <w:r w:rsidRPr="00DF5FC2">
        <w:rPr>
          <w:rFonts w:ascii="Times New Roman" w:hAnsi="Times New Roman"/>
          <w:sz w:val="28"/>
          <w:szCs w:val="28"/>
        </w:rPr>
        <w:t xml:space="preserve"> Ответственность по советскому гражданском праву.</w:t>
      </w:r>
      <w:proofErr w:type="gramEnd"/>
      <w:r w:rsidRPr="00DF5FC2">
        <w:rPr>
          <w:rFonts w:ascii="Times New Roman" w:hAnsi="Times New Roman"/>
          <w:sz w:val="28"/>
          <w:szCs w:val="28"/>
        </w:rPr>
        <w:t xml:space="preserve"> Л., 2014. С. 163.</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DF5FC2">
        <w:rPr>
          <w:rFonts w:ascii="Times New Roman" w:hAnsi="Times New Roman"/>
          <w:sz w:val="28"/>
          <w:szCs w:val="28"/>
        </w:rPr>
        <w:t>Иоффе О.С. Обязательственное право. М., 2015. С. 137.</w:t>
      </w:r>
    </w:p>
    <w:p w:rsidR="00FF2A2C" w:rsidRPr="00DF5FC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DF5FC2">
        <w:rPr>
          <w:rFonts w:ascii="Times New Roman" w:hAnsi="Times New Roman"/>
          <w:sz w:val="28"/>
          <w:szCs w:val="28"/>
        </w:rPr>
        <w:t>Корнеев</w:t>
      </w:r>
      <w:r w:rsidRPr="00DF5FC2">
        <w:t xml:space="preserve"> </w:t>
      </w:r>
      <w:r w:rsidRPr="00DF5FC2">
        <w:rPr>
          <w:rFonts w:ascii="Times New Roman" w:hAnsi="Times New Roman"/>
          <w:sz w:val="28"/>
          <w:szCs w:val="28"/>
        </w:rPr>
        <w:t>С.М.  Основание и условия деликтной ответственности. Гражданское право: Учебник: Т. 2. Полутом 1. М., 2015. С. 381.</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165942">
        <w:rPr>
          <w:rFonts w:ascii="Times New Roman" w:hAnsi="Times New Roman"/>
          <w:sz w:val="28"/>
          <w:szCs w:val="28"/>
        </w:rPr>
        <w:t>Ойгензихт</w:t>
      </w:r>
      <w:proofErr w:type="spellEnd"/>
      <w:r w:rsidRPr="00165942">
        <w:rPr>
          <w:rFonts w:ascii="Times New Roman" w:hAnsi="Times New Roman"/>
          <w:sz w:val="28"/>
          <w:szCs w:val="28"/>
        </w:rPr>
        <w:t xml:space="preserve"> В.А. Проблема риска в гражданском праве // Душанбе: </w:t>
      </w:r>
      <w:proofErr w:type="spellStart"/>
      <w:r w:rsidRPr="00165942">
        <w:rPr>
          <w:rFonts w:ascii="Times New Roman" w:hAnsi="Times New Roman"/>
          <w:sz w:val="28"/>
          <w:szCs w:val="28"/>
        </w:rPr>
        <w:t>Ирфон</w:t>
      </w:r>
      <w:proofErr w:type="spellEnd"/>
      <w:r w:rsidRPr="00165942">
        <w:rPr>
          <w:rFonts w:ascii="Times New Roman" w:hAnsi="Times New Roman"/>
          <w:sz w:val="28"/>
          <w:szCs w:val="28"/>
        </w:rPr>
        <w:t>. 2016. С. 211-219.</w:t>
      </w:r>
    </w:p>
    <w:p w:rsidR="00FF2A2C" w:rsidRPr="00DF5FC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DF5FC2">
        <w:rPr>
          <w:rFonts w:ascii="Times New Roman" w:hAnsi="Times New Roman"/>
          <w:sz w:val="28"/>
          <w:szCs w:val="28"/>
        </w:rPr>
        <w:lastRenderedPageBreak/>
        <w:t>Смирнов Н.Н. Предпосылки ответственности юридического лица в праве: постановка проблемы // Юрист. 2014. № 13. С. 9 - 12.</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Суханов</w:t>
      </w:r>
      <w:r>
        <w:rPr>
          <w:rFonts w:ascii="Times New Roman" w:hAnsi="Times New Roman"/>
          <w:sz w:val="28"/>
          <w:szCs w:val="28"/>
        </w:rPr>
        <w:t xml:space="preserve"> Е</w:t>
      </w:r>
      <w:r w:rsidRPr="00165942">
        <w:rPr>
          <w:rFonts w:ascii="Times New Roman" w:hAnsi="Times New Roman"/>
          <w:sz w:val="28"/>
          <w:szCs w:val="28"/>
        </w:rPr>
        <w:t>.</w:t>
      </w:r>
      <w:r>
        <w:rPr>
          <w:rFonts w:ascii="Times New Roman" w:hAnsi="Times New Roman"/>
          <w:sz w:val="28"/>
          <w:szCs w:val="28"/>
        </w:rPr>
        <w:t>А.</w:t>
      </w:r>
      <w:r w:rsidRPr="00165942">
        <w:rPr>
          <w:rFonts w:ascii="Times New Roman" w:hAnsi="Times New Roman"/>
          <w:sz w:val="28"/>
          <w:szCs w:val="28"/>
        </w:rPr>
        <w:t xml:space="preserve"> Гражданско-правовая ответственность. Гражданское право: Учебник: Т. 1. М., 2014. С. 449.</w:t>
      </w:r>
    </w:p>
    <w:p w:rsidR="00FF2A2C" w:rsidRPr="00DF5FC2" w:rsidRDefault="00AC49A7" w:rsidP="00FF2A2C">
      <w:pPr>
        <w:pStyle w:val="ad"/>
        <w:numPr>
          <w:ilvl w:val="0"/>
          <w:numId w:val="2"/>
        </w:numPr>
        <w:spacing w:after="12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Суханов </w:t>
      </w:r>
      <w:r w:rsidR="00FF2A2C">
        <w:rPr>
          <w:rFonts w:ascii="Times New Roman" w:hAnsi="Times New Roman"/>
          <w:sz w:val="28"/>
          <w:szCs w:val="28"/>
        </w:rPr>
        <w:t xml:space="preserve">Е.А. </w:t>
      </w:r>
      <w:r w:rsidR="00FF2A2C" w:rsidRPr="00DF5FC2">
        <w:rPr>
          <w:rFonts w:ascii="Times New Roman" w:hAnsi="Times New Roman"/>
          <w:sz w:val="28"/>
          <w:szCs w:val="28"/>
        </w:rPr>
        <w:t>Гражданское право: Учебник для студ. вузов: В 2 т. М.: Бек. 2015. Т. 1. С. 590.</w:t>
      </w:r>
    </w:p>
    <w:p w:rsidR="00FF2A2C"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r w:rsidRPr="00165942">
        <w:rPr>
          <w:rFonts w:ascii="Times New Roman" w:hAnsi="Times New Roman"/>
          <w:sz w:val="28"/>
          <w:szCs w:val="28"/>
        </w:rPr>
        <w:t>Суханов Е.А. Юридические лица как участники гражданских правоотношений. Гражданское право: Учебник. Т. 1. М., 2015. С. 194.</w:t>
      </w:r>
    </w:p>
    <w:p w:rsidR="00FF2A2C" w:rsidRPr="00165942" w:rsidRDefault="00FF2A2C" w:rsidP="00FF2A2C">
      <w:pPr>
        <w:pStyle w:val="ad"/>
        <w:numPr>
          <w:ilvl w:val="0"/>
          <w:numId w:val="2"/>
        </w:numPr>
        <w:spacing w:after="120" w:line="360" w:lineRule="auto"/>
        <w:ind w:left="0" w:firstLine="709"/>
        <w:contextualSpacing w:val="0"/>
        <w:jc w:val="both"/>
        <w:rPr>
          <w:rFonts w:ascii="Times New Roman" w:hAnsi="Times New Roman"/>
          <w:sz w:val="28"/>
          <w:szCs w:val="28"/>
        </w:rPr>
      </w:pPr>
      <w:proofErr w:type="spellStart"/>
      <w:r w:rsidRPr="00165942">
        <w:rPr>
          <w:rFonts w:ascii="Times New Roman" w:hAnsi="Times New Roman"/>
          <w:sz w:val="28"/>
          <w:szCs w:val="28"/>
        </w:rPr>
        <w:t>Эрделевский</w:t>
      </w:r>
      <w:proofErr w:type="spellEnd"/>
      <w:r w:rsidRPr="00165942">
        <w:rPr>
          <w:rFonts w:ascii="Times New Roman" w:hAnsi="Times New Roman"/>
          <w:sz w:val="28"/>
          <w:szCs w:val="28"/>
        </w:rPr>
        <w:t xml:space="preserve"> А.М. Компенсация морального вреда: анализ и </w:t>
      </w:r>
      <w:proofErr w:type="gramStart"/>
      <w:r w:rsidRPr="00165942">
        <w:rPr>
          <w:rFonts w:ascii="Times New Roman" w:hAnsi="Times New Roman"/>
          <w:sz w:val="28"/>
          <w:szCs w:val="28"/>
        </w:rPr>
        <w:t>комментарий законодательства</w:t>
      </w:r>
      <w:proofErr w:type="gramEnd"/>
      <w:r w:rsidRPr="00165942">
        <w:rPr>
          <w:rFonts w:ascii="Times New Roman" w:hAnsi="Times New Roman"/>
          <w:sz w:val="28"/>
          <w:szCs w:val="28"/>
        </w:rPr>
        <w:t xml:space="preserve"> и судебной практики. 3-е изд., </w:t>
      </w:r>
      <w:proofErr w:type="spellStart"/>
      <w:r w:rsidRPr="00165942">
        <w:rPr>
          <w:rFonts w:ascii="Times New Roman" w:hAnsi="Times New Roman"/>
          <w:sz w:val="28"/>
          <w:szCs w:val="28"/>
        </w:rPr>
        <w:t>испр</w:t>
      </w:r>
      <w:proofErr w:type="spellEnd"/>
      <w:r w:rsidRPr="00165942">
        <w:rPr>
          <w:rFonts w:ascii="Times New Roman" w:hAnsi="Times New Roman"/>
          <w:sz w:val="28"/>
          <w:szCs w:val="28"/>
        </w:rPr>
        <w:t>. и доп. М., 2004. С. 123.</w:t>
      </w:r>
    </w:p>
    <w:p w:rsidR="00FF2A2C" w:rsidRPr="00DF5FC2" w:rsidRDefault="00FF2A2C" w:rsidP="00FF2A2C">
      <w:pPr>
        <w:spacing w:after="120" w:line="360" w:lineRule="auto"/>
        <w:jc w:val="both"/>
        <w:rPr>
          <w:rFonts w:ascii="Times New Roman" w:hAnsi="Times New Roman"/>
          <w:sz w:val="28"/>
          <w:szCs w:val="28"/>
        </w:rPr>
      </w:pPr>
    </w:p>
    <w:p w:rsidR="00FF2A2C" w:rsidRPr="00165942" w:rsidRDefault="00FF2A2C" w:rsidP="00FF2A2C">
      <w:pPr>
        <w:pStyle w:val="ad"/>
        <w:spacing w:after="120" w:line="360" w:lineRule="auto"/>
        <w:ind w:left="709"/>
        <w:contextualSpacing w:val="0"/>
        <w:jc w:val="both"/>
        <w:rPr>
          <w:rFonts w:ascii="Times New Roman" w:hAnsi="Times New Roman"/>
          <w:sz w:val="28"/>
          <w:szCs w:val="28"/>
        </w:rPr>
      </w:pPr>
    </w:p>
    <w:p w:rsidR="00B17886" w:rsidRPr="006B373B" w:rsidRDefault="00B17886" w:rsidP="00FF2A2C">
      <w:pPr>
        <w:pStyle w:val="ad"/>
        <w:spacing w:after="120" w:line="360" w:lineRule="auto"/>
        <w:contextualSpacing w:val="0"/>
        <w:jc w:val="both"/>
        <w:rPr>
          <w:rFonts w:ascii="Times New Roman" w:hAnsi="Times New Roman"/>
          <w:color w:val="FF0000"/>
          <w:sz w:val="28"/>
          <w:szCs w:val="28"/>
        </w:rPr>
      </w:pPr>
    </w:p>
    <w:sectPr w:rsidR="00B17886" w:rsidRPr="006B373B" w:rsidSect="00D50508">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FF0" w:rsidRDefault="00816FF0" w:rsidP="00207CE5">
      <w:pPr>
        <w:spacing w:after="0" w:line="240" w:lineRule="auto"/>
      </w:pPr>
      <w:r>
        <w:separator/>
      </w:r>
    </w:p>
  </w:endnote>
  <w:endnote w:type="continuationSeparator" w:id="0">
    <w:p w:rsidR="00816FF0" w:rsidRDefault="00816FF0" w:rsidP="0020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FF0" w:rsidRDefault="00816FF0" w:rsidP="00207CE5">
      <w:pPr>
        <w:spacing w:after="0" w:line="240" w:lineRule="auto"/>
      </w:pPr>
      <w:r>
        <w:separator/>
      </w:r>
    </w:p>
  </w:footnote>
  <w:footnote w:type="continuationSeparator" w:id="0">
    <w:p w:rsidR="00816FF0" w:rsidRDefault="00816FF0" w:rsidP="00207CE5">
      <w:pPr>
        <w:spacing w:after="0" w:line="240" w:lineRule="auto"/>
      </w:pPr>
      <w:r>
        <w:continuationSeparator/>
      </w:r>
    </w:p>
  </w:footnote>
  <w:footnote w:id="1">
    <w:p w:rsidR="00B17886" w:rsidRDefault="00B17886" w:rsidP="002756D4">
      <w:pPr>
        <w:pStyle w:val="a4"/>
        <w:ind w:firstLine="709"/>
      </w:pPr>
      <w:r w:rsidRPr="002756D4">
        <w:rPr>
          <w:rStyle w:val="a6"/>
          <w:rFonts w:ascii="Times New Roman" w:hAnsi="Times New Roman"/>
        </w:rPr>
        <w:footnoteRef/>
      </w:r>
      <w:r w:rsidRPr="002756D4">
        <w:rPr>
          <w:rFonts w:ascii="Times New Roman" w:hAnsi="Times New Roman"/>
        </w:rPr>
        <w:t xml:space="preserve"> Гражданский кодекс Российской Федерации (часть первая)</w:t>
      </w:r>
      <w:r>
        <w:rPr>
          <w:rFonts w:ascii="Times New Roman" w:hAnsi="Times New Roman"/>
        </w:rPr>
        <w:t>: Федеральный закон от 30.11.1994 №</w:t>
      </w:r>
      <w:r w:rsidRPr="002756D4">
        <w:rPr>
          <w:rFonts w:ascii="Times New Roman" w:hAnsi="Times New Roman"/>
        </w:rPr>
        <w:t xml:space="preserve"> 51-ФЗ (ред. от 03.08.2018) (с изм. и доп., вступ. в силу с 01.09.2018) //</w:t>
      </w:r>
      <w:r>
        <w:rPr>
          <w:rFonts w:ascii="Times New Roman" w:hAnsi="Times New Roman"/>
        </w:rPr>
        <w:t xml:space="preserve"> Собрание законодательства РФ. -</w:t>
      </w:r>
      <w:r w:rsidRPr="002756D4">
        <w:rPr>
          <w:rFonts w:ascii="Times New Roman" w:hAnsi="Times New Roman"/>
        </w:rPr>
        <w:t>1994. – № 238–239; 201</w:t>
      </w:r>
      <w:r>
        <w:rPr>
          <w:rFonts w:ascii="Times New Roman" w:hAnsi="Times New Roman"/>
        </w:rPr>
        <w:t>8. -</w:t>
      </w:r>
      <w:r w:rsidRPr="002756D4">
        <w:rPr>
          <w:rFonts w:ascii="Times New Roman" w:hAnsi="Times New Roman"/>
        </w:rPr>
        <w:t xml:space="preserve"> № 30.</w:t>
      </w:r>
    </w:p>
  </w:footnote>
  <w:footnote w:id="2">
    <w:p w:rsidR="00B17886" w:rsidRDefault="00B17886" w:rsidP="00FD369E">
      <w:pPr>
        <w:pStyle w:val="a4"/>
        <w:ind w:firstLine="709"/>
      </w:pPr>
      <w:r w:rsidRPr="00FD369E">
        <w:rPr>
          <w:rStyle w:val="a6"/>
          <w:rFonts w:ascii="Times New Roman" w:hAnsi="Times New Roman"/>
        </w:rPr>
        <w:footnoteRef/>
      </w:r>
      <w:r w:rsidRPr="00FD369E">
        <w:rPr>
          <w:rFonts w:ascii="Times New Roman" w:hAnsi="Times New Roman"/>
        </w:rPr>
        <w:t xml:space="preserve"> О Центральном банке Российской  Федерации (Банке России)</w:t>
      </w:r>
      <w:r>
        <w:rPr>
          <w:rFonts w:ascii="Times New Roman" w:hAnsi="Times New Roman"/>
        </w:rPr>
        <w:t xml:space="preserve">: </w:t>
      </w:r>
      <w:r w:rsidRPr="00FD369E">
        <w:rPr>
          <w:rFonts w:ascii="Times New Roman" w:hAnsi="Times New Roman"/>
        </w:rPr>
        <w:t>Ф</w:t>
      </w:r>
      <w:r>
        <w:rPr>
          <w:rFonts w:ascii="Times New Roman" w:hAnsi="Times New Roman"/>
        </w:rPr>
        <w:t>едеральный закон от 10.07.2002 №</w:t>
      </w:r>
      <w:r w:rsidRPr="00FD369E">
        <w:rPr>
          <w:rFonts w:ascii="Times New Roman" w:hAnsi="Times New Roman"/>
        </w:rPr>
        <w:t xml:space="preserve"> 86-ФЗ (ред. от 28.11.2018)</w:t>
      </w:r>
      <w:r>
        <w:rPr>
          <w:rFonts w:ascii="Times New Roman" w:hAnsi="Times New Roman"/>
        </w:rPr>
        <w:t xml:space="preserve"> </w:t>
      </w:r>
      <w:r w:rsidRPr="00FD369E">
        <w:rPr>
          <w:rFonts w:ascii="Times New Roman" w:hAnsi="Times New Roman"/>
        </w:rPr>
        <w:t>//</w:t>
      </w:r>
      <w:r>
        <w:rPr>
          <w:rFonts w:ascii="Times New Roman" w:hAnsi="Times New Roman"/>
        </w:rPr>
        <w:t xml:space="preserve"> </w:t>
      </w:r>
      <w:r w:rsidRPr="00FD369E">
        <w:rPr>
          <w:rFonts w:ascii="Times New Roman" w:hAnsi="Times New Roman"/>
        </w:rPr>
        <w:t>Собрание законодательства РФ</w:t>
      </w:r>
      <w:r>
        <w:rPr>
          <w:rFonts w:ascii="Times New Roman" w:hAnsi="Times New Roman"/>
        </w:rPr>
        <w:t>. – 2002. - № 28. - С</w:t>
      </w:r>
      <w:r w:rsidRPr="00FD369E">
        <w:rPr>
          <w:rFonts w:ascii="Times New Roman" w:hAnsi="Times New Roman"/>
        </w:rPr>
        <w:t>т. 2790.</w:t>
      </w:r>
    </w:p>
  </w:footnote>
  <w:footnote w:id="3">
    <w:p w:rsidR="00B17886" w:rsidRDefault="00B17886" w:rsidP="00FD369E">
      <w:pPr>
        <w:pStyle w:val="a4"/>
        <w:ind w:firstLine="709"/>
      </w:pPr>
      <w:r w:rsidRPr="00FD369E">
        <w:rPr>
          <w:rStyle w:val="a6"/>
          <w:rFonts w:ascii="Times New Roman" w:hAnsi="Times New Roman"/>
        </w:rPr>
        <w:footnoteRef/>
      </w:r>
      <w:r w:rsidRPr="00FD369E">
        <w:rPr>
          <w:rFonts w:ascii="Times New Roman" w:hAnsi="Times New Roman"/>
        </w:rPr>
        <w:t xml:space="preserve"> </w:t>
      </w:r>
      <w:r>
        <w:rPr>
          <w:rFonts w:ascii="Times New Roman" w:hAnsi="Times New Roman"/>
        </w:rPr>
        <w:t xml:space="preserve">Об организованных торгах: </w:t>
      </w:r>
      <w:r w:rsidRPr="00FD369E">
        <w:rPr>
          <w:rFonts w:ascii="Times New Roman" w:hAnsi="Times New Roman"/>
        </w:rPr>
        <w:t>Ф</w:t>
      </w:r>
      <w:r>
        <w:rPr>
          <w:rFonts w:ascii="Times New Roman" w:hAnsi="Times New Roman"/>
        </w:rPr>
        <w:t>едеральный закон от 21.11.2011 №</w:t>
      </w:r>
      <w:r w:rsidRPr="00FD369E">
        <w:rPr>
          <w:rFonts w:ascii="Times New Roman" w:hAnsi="Times New Roman"/>
        </w:rPr>
        <w:t xml:space="preserve"> 325-ФЗ (ред. от 04.06.2018) //</w:t>
      </w:r>
      <w:r>
        <w:rPr>
          <w:rFonts w:ascii="Times New Roman" w:hAnsi="Times New Roman"/>
        </w:rPr>
        <w:t xml:space="preserve"> </w:t>
      </w:r>
      <w:r w:rsidRPr="00FD369E">
        <w:rPr>
          <w:rFonts w:ascii="Times New Roman" w:hAnsi="Times New Roman"/>
        </w:rPr>
        <w:t>Собрание законодательства РФ</w:t>
      </w:r>
      <w:r>
        <w:rPr>
          <w:rFonts w:ascii="Times New Roman" w:hAnsi="Times New Roman"/>
        </w:rPr>
        <w:t>. – 2011. - № 48. -</w:t>
      </w:r>
      <w:r w:rsidRPr="00FD369E">
        <w:rPr>
          <w:rFonts w:ascii="Times New Roman" w:hAnsi="Times New Roman"/>
        </w:rPr>
        <w:t xml:space="preserve"> </w:t>
      </w:r>
      <w:r>
        <w:rPr>
          <w:rFonts w:ascii="Times New Roman" w:hAnsi="Times New Roman"/>
        </w:rPr>
        <w:t>С</w:t>
      </w:r>
      <w:r w:rsidRPr="00FD369E">
        <w:rPr>
          <w:rFonts w:ascii="Times New Roman" w:hAnsi="Times New Roman"/>
        </w:rPr>
        <w:t>т. 6726.</w:t>
      </w:r>
    </w:p>
  </w:footnote>
  <w:footnote w:id="4">
    <w:p w:rsidR="00B17886" w:rsidRDefault="00B17886" w:rsidP="006B49D6">
      <w:pPr>
        <w:pStyle w:val="a4"/>
        <w:ind w:firstLine="709"/>
      </w:pPr>
      <w:r w:rsidRPr="006B49D6">
        <w:rPr>
          <w:rStyle w:val="a6"/>
          <w:rFonts w:ascii="Times New Roman" w:hAnsi="Times New Roman"/>
        </w:rPr>
        <w:footnoteRef/>
      </w:r>
      <w:r w:rsidRPr="006B49D6">
        <w:rPr>
          <w:rFonts w:ascii="Times New Roman" w:hAnsi="Times New Roman"/>
        </w:rPr>
        <w:t xml:space="preserve"> Смирнов Н.Н. Предпосылки ответственности юридического лица в праве: постановка проблемы // Юрист. </w:t>
      </w:r>
      <w:r>
        <w:rPr>
          <w:rFonts w:ascii="Times New Roman" w:hAnsi="Times New Roman"/>
        </w:rPr>
        <w:t>2014. №</w:t>
      </w:r>
      <w:r w:rsidRPr="006B49D6">
        <w:rPr>
          <w:rFonts w:ascii="Times New Roman" w:hAnsi="Times New Roman"/>
        </w:rPr>
        <w:t xml:space="preserve"> 13. С. 9 - 12.</w:t>
      </w:r>
    </w:p>
  </w:footnote>
  <w:footnote w:id="5">
    <w:p w:rsidR="00B17886" w:rsidRDefault="00B17886" w:rsidP="00DB083A">
      <w:pPr>
        <w:pStyle w:val="a4"/>
        <w:ind w:firstLine="709"/>
      </w:pPr>
      <w:r w:rsidRPr="00DB083A">
        <w:rPr>
          <w:rStyle w:val="a6"/>
          <w:rFonts w:ascii="Times New Roman" w:hAnsi="Times New Roman"/>
        </w:rPr>
        <w:footnoteRef/>
      </w:r>
      <w:r w:rsidRPr="00DB083A">
        <w:rPr>
          <w:rFonts w:ascii="Times New Roman" w:hAnsi="Times New Roman"/>
        </w:rPr>
        <w:t xml:space="preserve"> </w:t>
      </w:r>
      <w:r>
        <w:rPr>
          <w:rFonts w:ascii="Times New Roman" w:hAnsi="Times New Roman"/>
        </w:rPr>
        <w:t xml:space="preserve">Б.М. </w:t>
      </w:r>
      <w:proofErr w:type="spellStart"/>
      <w:r>
        <w:rPr>
          <w:rFonts w:ascii="Times New Roman" w:hAnsi="Times New Roman"/>
        </w:rPr>
        <w:t>Гонгало</w:t>
      </w:r>
      <w:proofErr w:type="spellEnd"/>
      <w:r>
        <w:rPr>
          <w:rFonts w:ascii="Times New Roman" w:hAnsi="Times New Roman"/>
        </w:rPr>
        <w:t xml:space="preserve">. Гражданское право: В 2 т.: учебник. М.: </w:t>
      </w:r>
      <w:r w:rsidRPr="00DB083A">
        <w:rPr>
          <w:rFonts w:ascii="Times New Roman" w:hAnsi="Times New Roman"/>
        </w:rPr>
        <w:t>Статут</w:t>
      </w:r>
      <w:r>
        <w:rPr>
          <w:rFonts w:ascii="Times New Roman" w:hAnsi="Times New Roman"/>
        </w:rPr>
        <w:t>. 2018</w:t>
      </w:r>
      <w:r w:rsidRPr="00DB083A">
        <w:rPr>
          <w:rFonts w:ascii="Times New Roman" w:hAnsi="Times New Roman"/>
        </w:rPr>
        <w:t>.</w:t>
      </w:r>
      <w:r>
        <w:rPr>
          <w:rFonts w:ascii="Times New Roman" w:hAnsi="Times New Roman"/>
        </w:rPr>
        <w:t xml:space="preserve"> Т. 1. С. 525.</w:t>
      </w:r>
    </w:p>
  </w:footnote>
  <w:footnote w:id="6">
    <w:p w:rsidR="00B17886" w:rsidRDefault="00B17886" w:rsidP="00513A47">
      <w:pPr>
        <w:pStyle w:val="a4"/>
        <w:ind w:firstLine="709"/>
      </w:pPr>
      <w:r w:rsidRPr="00513A47">
        <w:rPr>
          <w:rStyle w:val="a6"/>
          <w:rFonts w:ascii="Times New Roman" w:hAnsi="Times New Roman"/>
        </w:rPr>
        <w:footnoteRef/>
      </w:r>
      <w:r w:rsidRPr="00513A47">
        <w:rPr>
          <w:rFonts w:ascii="Times New Roman" w:hAnsi="Times New Roman"/>
        </w:rPr>
        <w:t xml:space="preserve"> О лицензирован</w:t>
      </w:r>
      <w:r>
        <w:rPr>
          <w:rFonts w:ascii="Times New Roman" w:hAnsi="Times New Roman"/>
        </w:rPr>
        <w:t xml:space="preserve">ии отдельных видов деятельности: </w:t>
      </w:r>
      <w:r w:rsidRPr="00513A47">
        <w:rPr>
          <w:rFonts w:ascii="Times New Roman" w:hAnsi="Times New Roman"/>
        </w:rPr>
        <w:t xml:space="preserve">Федеральный закон от 04.05.2011 </w:t>
      </w:r>
      <w:r>
        <w:rPr>
          <w:rFonts w:ascii="Times New Roman" w:hAnsi="Times New Roman"/>
        </w:rPr>
        <w:t xml:space="preserve">№ 99-ФЗ (ред. от 03.08.2018) </w:t>
      </w:r>
      <w:r w:rsidRPr="00513A47">
        <w:rPr>
          <w:rFonts w:ascii="Times New Roman" w:hAnsi="Times New Roman"/>
        </w:rPr>
        <w:t xml:space="preserve">// </w:t>
      </w:r>
      <w:r>
        <w:rPr>
          <w:rFonts w:ascii="Times New Roman" w:hAnsi="Times New Roman"/>
        </w:rPr>
        <w:t xml:space="preserve">Собрание законодательства РФ. – </w:t>
      </w:r>
      <w:r w:rsidRPr="00513A47">
        <w:rPr>
          <w:rFonts w:ascii="Times New Roman" w:hAnsi="Times New Roman"/>
        </w:rPr>
        <w:t>2011</w:t>
      </w:r>
      <w:r>
        <w:rPr>
          <w:rFonts w:ascii="Times New Roman" w:hAnsi="Times New Roman"/>
        </w:rPr>
        <w:t>. - №</w:t>
      </w:r>
      <w:r w:rsidRPr="00513A47">
        <w:rPr>
          <w:rFonts w:ascii="Times New Roman" w:hAnsi="Times New Roman"/>
        </w:rPr>
        <w:t xml:space="preserve"> 19</w:t>
      </w:r>
      <w:r>
        <w:rPr>
          <w:rFonts w:ascii="Times New Roman" w:hAnsi="Times New Roman"/>
        </w:rPr>
        <w:t>. -</w:t>
      </w:r>
      <w:r w:rsidRPr="00513A47">
        <w:rPr>
          <w:rFonts w:ascii="Times New Roman" w:hAnsi="Times New Roman"/>
        </w:rPr>
        <w:t xml:space="preserve"> </w:t>
      </w:r>
      <w:r>
        <w:rPr>
          <w:rFonts w:ascii="Times New Roman" w:hAnsi="Times New Roman"/>
        </w:rPr>
        <w:t>Ст. 2716.</w:t>
      </w:r>
    </w:p>
  </w:footnote>
  <w:footnote w:id="7">
    <w:p w:rsidR="00B17886" w:rsidRDefault="00B17886" w:rsidP="00513A47">
      <w:pPr>
        <w:pStyle w:val="a4"/>
        <w:ind w:firstLine="709"/>
      </w:pPr>
      <w:r w:rsidRPr="00513A47">
        <w:rPr>
          <w:rStyle w:val="a6"/>
          <w:rFonts w:ascii="Times New Roman" w:hAnsi="Times New Roman"/>
        </w:rPr>
        <w:footnoteRef/>
      </w:r>
      <w:r w:rsidRPr="00513A47">
        <w:rPr>
          <w:rFonts w:ascii="Times New Roman" w:hAnsi="Times New Roman"/>
        </w:rPr>
        <w:t xml:space="preserve"> О саморегулируемых организациях: Федеральный закон от 01.12.2007 </w:t>
      </w:r>
      <w:r>
        <w:rPr>
          <w:rFonts w:ascii="Times New Roman" w:hAnsi="Times New Roman"/>
        </w:rPr>
        <w:t>№</w:t>
      </w:r>
      <w:r w:rsidRPr="00513A47">
        <w:rPr>
          <w:rFonts w:ascii="Times New Roman" w:hAnsi="Times New Roman"/>
        </w:rPr>
        <w:t xml:space="preserve"> 315-ФЗ</w:t>
      </w:r>
      <w:r w:rsidRPr="00513A47">
        <w:rPr>
          <w:rFonts w:ascii="Times New Roman" w:hAnsi="Times New Roman"/>
        </w:rPr>
        <w:tab/>
        <w:t>(ред. от 03.08.2018) // Собрание законодательства РФ. – 2007. - № 49. - Ст. 6076.</w:t>
      </w:r>
    </w:p>
  </w:footnote>
  <w:footnote w:id="8">
    <w:p w:rsidR="00B17886" w:rsidRDefault="00B17886" w:rsidP="00513A47">
      <w:pPr>
        <w:pStyle w:val="a4"/>
        <w:ind w:firstLine="709"/>
      </w:pPr>
      <w:r w:rsidRPr="00513A47">
        <w:rPr>
          <w:rStyle w:val="a6"/>
          <w:rFonts w:ascii="Times New Roman" w:hAnsi="Times New Roman"/>
        </w:rPr>
        <w:footnoteRef/>
      </w:r>
      <w:r w:rsidRPr="00513A47">
        <w:rPr>
          <w:rFonts w:ascii="Times New Roman" w:hAnsi="Times New Roman"/>
        </w:rPr>
        <w:t xml:space="preserve"> О несостоятельности (банкротстве)</w:t>
      </w:r>
      <w:r>
        <w:rPr>
          <w:rFonts w:ascii="Times New Roman" w:hAnsi="Times New Roman"/>
        </w:rPr>
        <w:t xml:space="preserve">: </w:t>
      </w:r>
      <w:r w:rsidRPr="00513A47">
        <w:rPr>
          <w:rFonts w:ascii="Times New Roman" w:hAnsi="Times New Roman"/>
        </w:rPr>
        <w:t>Ф</w:t>
      </w:r>
      <w:r>
        <w:rPr>
          <w:rFonts w:ascii="Times New Roman" w:hAnsi="Times New Roman"/>
        </w:rPr>
        <w:t>едеральный закон от 26.10.2002 №</w:t>
      </w:r>
      <w:r w:rsidRPr="00513A47">
        <w:rPr>
          <w:rFonts w:ascii="Times New Roman" w:hAnsi="Times New Roman"/>
        </w:rPr>
        <w:t xml:space="preserve"> 127-ФЗ</w:t>
      </w:r>
      <w:r>
        <w:rPr>
          <w:rFonts w:ascii="Times New Roman" w:hAnsi="Times New Roman"/>
        </w:rPr>
        <w:t xml:space="preserve"> </w:t>
      </w:r>
      <w:r w:rsidRPr="00513A47">
        <w:rPr>
          <w:rFonts w:ascii="Times New Roman" w:hAnsi="Times New Roman"/>
        </w:rPr>
        <w:t>(ред. от 28.11.2018)</w:t>
      </w:r>
      <w:r>
        <w:rPr>
          <w:rFonts w:ascii="Times New Roman" w:hAnsi="Times New Roman"/>
        </w:rPr>
        <w:t xml:space="preserve"> </w:t>
      </w:r>
      <w:r w:rsidRPr="00513A47">
        <w:rPr>
          <w:rFonts w:ascii="Times New Roman" w:hAnsi="Times New Roman"/>
        </w:rPr>
        <w:t>// Собрание законодательства РФ.</w:t>
      </w:r>
      <w:r>
        <w:rPr>
          <w:rFonts w:ascii="Times New Roman" w:hAnsi="Times New Roman"/>
        </w:rPr>
        <w:t xml:space="preserve"> – </w:t>
      </w:r>
      <w:r w:rsidRPr="00513A47">
        <w:rPr>
          <w:rFonts w:ascii="Times New Roman" w:hAnsi="Times New Roman"/>
        </w:rPr>
        <w:t>2002</w:t>
      </w:r>
      <w:r>
        <w:rPr>
          <w:rFonts w:ascii="Times New Roman" w:hAnsi="Times New Roman"/>
        </w:rPr>
        <w:t>. - №</w:t>
      </w:r>
      <w:r w:rsidRPr="00513A47">
        <w:rPr>
          <w:rFonts w:ascii="Times New Roman" w:hAnsi="Times New Roman"/>
        </w:rPr>
        <w:t xml:space="preserve"> 43</w:t>
      </w:r>
      <w:r>
        <w:rPr>
          <w:rFonts w:ascii="Times New Roman" w:hAnsi="Times New Roman"/>
        </w:rPr>
        <w:t>. -</w:t>
      </w:r>
      <w:r w:rsidRPr="00513A47">
        <w:rPr>
          <w:rFonts w:ascii="Times New Roman" w:hAnsi="Times New Roman"/>
        </w:rPr>
        <w:t xml:space="preserve"> </w:t>
      </w:r>
      <w:r>
        <w:rPr>
          <w:rFonts w:ascii="Times New Roman" w:hAnsi="Times New Roman"/>
        </w:rPr>
        <w:t>Ст. 4190.</w:t>
      </w:r>
    </w:p>
  </w:footnote>
  <w:footnote w:id="9">
    <w:p w:rsidR="00B17886" w:rsidRDefault="00B17886" w:rsidP="00513A47">
      <w:pPr>
        <w:pStyle w:val="a4"/>
        <w:ind w:firstLine="709"/>
      </w:pPr>
      <w:r w:rsidRPr="00513A47">
        <w:rPr>
          <w:rStyle w:val="a6"/>
          <w:rFonts w:ascii="Times New Roman" w:hAnsi="Times New Roman"/>
        </w:rPr>
        <w:footnoteRef/>
      </w:r>
      <w:r>
        <w:rPr>
          <w:rFonts w:ascii="Times New Roman" w:hAnsi="Times New Roman"/>
        </w:rPr>
        <w:t xml:space="preserve"> </w:t>
      </w:r>
      <w:r w:rsidRPr="00513A47">
        <w:rPr>
          <w:rFonts w:ascii="Times New Roman" w:hAnsi="Times New Roman"/>
        </w:rPr>
        <w:t>Об оценочной деятельности в Российской Федерации</w:t>
      </w:r>
      <w:r>
        <w:rPr>
          <w:rFonts w:ascii="Times New Roman" w:hAnsi="Times New Roman"/>
        </w:rPr>
        <w:t xml:space="preserve">: </w:t>
      </w:r>
      <w:r w:rsidRPr="00513A47">
        <w:rPr>
          <w:rFonts w:ascii="Times New Roman" w:hAnsi="Times New Roman"/>
        </w:rPr>
        <w:t>Федеральный закон от 29.07.1998 N 135-ФЗ</w:t>
      </w:r>
      <w:r>
        <w:rPr>
          <w:rFonts w:ascii="Times New Roman" w:hAnsi="Times New Roman"/>
        </w:rPr>
        <w:t xml:space="preserve"> </w:t>
      </w:r>
      <w:r w:rsidRPr="00513A47">
        <w:rPr>
          <w:rFonts w:ascii="Times New Roman" w:hAnsi="Times New Roman"/>
        </w:rPr>
        <w:t>(ред. от 03.08.2018) //</w:t>
      </w:r>
      <w:r>
        <w:rPr>
          <w:rFonts w:ascii="Times New Roman" w:hAnsi="Times New Roman"/>
        </w:rPr>
        <w:t xml:space="preserve"> </w:t>
      </w:r>
      <w:r w:rsidRPr="00513A47">
        <w:rPr>
          <w:rFonts w:ascii="Times New Roman" w:hAnsi="Times New Roman"/>
        </w:rPr>
        <w:t>Собрание законодательства РФ.</w:t>
      </w:r>
      <w:r>
        <w:rPr>
          <w:rFonts w:ascii="Times New Roman" w:hAnsi="Times New Roman"/>
        </w:rPr>
        <w:t xml:space="preserve"> – 1998. - №</w:t>
      </w:r>
      <w:r w:rsidRPr="00513A47">
        <w:rPr>
          <w:rFonts w:ascii="Times New Roman" w:hAnsi="Times New Roman"/>
        </w:rPr>
        <w:t xml:space="preserve"> 31</w:t>
      </w:r>
      <w:r>
        <w:rPr>
          <w:rFonts w:ascii="Times New Roman" w:hAnsi="Times New Roman"/>
        </w:rPr>
        <w:t>. -</w:t>
      </w:r>
      <w:r w:rsidRPr="00513A47">
        <w:rPr>
          <w:rFonts w:ascii="Times New Roman" w:hAnsi="Times New Roman"/>
        </w:rPr>
        <w:t xml:space="preserve"> </w:t>
      </w:r>
      <w:r>
        <w:rPr>
          <w:rFonts w:ascii="Times New Roman" w:hAnsi="Times New Roman"/>
        </w:rPr>
        <w:t>Ст. 3813.</w:t>
      </w:r>
    </w:p>
  </w:footnote>
  <w:footnote w:id="10">
    <w:p w:rsidR="00B17886" w:rsidRDefault="00B17886" w:rsidP="00C61EB3">
      <w:pPr>
        <w:pStyle w:val="a4"/>
        <w:ind w:firstLine="709"/>
      </w:pPr>
      <w:r w:rsidRPr="00C61EB3">
        <w:rPr>
          <w:rStyle w:val="a6"/>
          <w:rFonts w:ascii="Times New Roman" w:hAnsi="Times New Roman"/>
        </w:rPr>
        <w:footnoteRef/>
      </w:r>
      <w:r w:rsidRPr="00C61EB3">
        <w:rPr>
          <w:rFonts w:ascii="Times New Roman" w:hAnsi="Times New Roman"/>
        </w:rPr>
        <w:t xml:space="preserve"> Б.М. </w:t>
      </w:r>
      <w:proofErr w:type="spellStart"/>
      <w:r w:rsidRPr="00C61EB3">
        <w:rPr>
          <w:rFonts w:ascii="Times New Roman" w:hAnsi="Times New Roman"/>
        </w:rPr>
        <w:t>Гонгало</w:t>
      </w:r>
      <w:proofErr w:type="spellEnd"/>
      <w:r w:rsidRPr="00C61EB3">
        <w:rPr>
          <w:rFonts w:ascii="Times New Roman" w:hAnsi="Times New Roman"/>
        </w:rPr>
        <w:t xml:space="preserve">. Гражданское право: В 2 т.: учебник. М.: Статут. 2018. Т. 1. </w:t>
      </w:r>
      <w:r>
        <w:rPr>
          <w:rFonts w:ascii="Times New Roman" w:hAnsi="Times New Roman"/>
        </w:rPr>
        <w:t xml:space="preserve">С. </w:t>
      </w:r>
      <w:r w:rsidRPr="00C61EB3">
        <w:rPr>
          <w:rFonts w:ascii="Times New Roman" w:hAnsi="Times New Roman"/>
        </w:rPr>
        <w:t>528.</w:t>
      </w:r>
    </w:p>
  </w:footnote>
  <w:footnote w:id="11">
    <w:p w:rsidR="00B17886" w:rsidRDefault="00B17886" w:rsidP="00C61EB3">
      <w:pPr>
        <w:pStyle w:val="a4"/>
        <w:ind w:firstLine="709"/>
      </w:pPr>
      <w:r w:rsidRPr="00C61EB3">
        <w:rPr>
          <w:rStyle w:val="a6"/>
          <w:rFonts w:ascii="Times New Roman" w:hAnsi="Times New Roman"/>
        </w:rPr>
        <w:footnoteRef/>
      </w:r>
      <w:r w:rsidRPr="00C61EB3">
        <w:rPr>
          <w:rFonts w:ascii="Times New Roman" w:hAnsi="Times New Roman"/>
        </w:rPr>
        <w:t xml:space="preserve"> Гражданский кодекс Российской Федерации (часть первая): Федеральный закон от 30.11.1994 № 51-ФЗ (ред. от 03.08.2018) (с изм. и доп., вступ. в силу с 01.09.2018) // Собрание законодательства РФ. -1994. – № 238–239; 2018. - № 30.</w:t>
      </w:r>
    </w:p>
  </w:footnote>
  <w:footnote w:id="12">
    <w:p w:rsidR="00B17886" w:rsidRPr="00C61EB3" w:rsidRDefault="00B17886" w:rsidP="00C61EB3">
      <w:pPr>
        <w:autoSpaceDE w:val="0"/>
        <w:autoSpaceDN w:val="0"/>
        <w:adjustRightInd w:val="0"/>
        <w:spacing w:after="0" w:line="240" w:lineRule="auto"/>
        <w:ind w:left="540" w:firstLine="709"/>
        <w:jc w:val="both"/>
        <w:rPr>
          <w:rFonts w:ascii="Times New Roman" w:hAnsi="Times New Roman"/>
          <w:sz w:val="20"/>
          <w:szCs w:val="20"/>
        </w:rPr>
      </w:pPr>
      <w:r w:rsidRPr="00C61EB3">
        <w:rPr>
          <w:rStyle w:val="a6"/>
          <w:rFonts w:ascii="Times New Roman" w:hAnsi="Times New Roman"/>
          <w:sz w:val="20"/>
          <w:szCs w:val="20"/>
        </w:rPr>
        <w:footnoteRef/>
      </w:r>
      <w:r w:rsidRPr="00C61EB3">
        <w:rPr>
          <w:rFonts w:ascii="Times New Roman" w:hAnsi="Times New Roman"/>
          <w:sz w:val="20"/>
          <w:szCs w:val="20"/>
        </w:rPr>
        <w:t xml:space="preserve"> Постановление П</w:t>
      </w:r>
      <w:r>
        <w:rPr>
          <w:rFonts w:ascii="Times New Roman" w:hAnsi="Times New Roman"/>
          <w:sz w:val="20"/>
          <w:szCs w:val="20"/>
        </w:rPr>
        <w:t>резидиума ВАС РФ от 21.06.2012 №</w:t>
      </w:r>
      <w:r w:rsidRPr="00C61EB3">
        <w:rPr>
          <w:rFonts w:ascii="Times New Roman" w:hAnsi="Times New Roman"/>
          <w:sz w:val="20"/>
          <w:szCs w:val="20"/>
        </w:rPr>
        <w:t xml:space="preserve"> 3352/12 по делу </w:t>
      </w:r>
      <w:r>
        <w:rPr>
          <w:rFonts w:ascii="Times New Roman" w:hAnsi="Times New Roman"/>
          <w:sz w:val="20"/>
          <w:szCs w:val="20"/>
        </w:rPr>
        <w:t>№</w:t>
      </w:r>
      <w:r w:rsidRPr="00C61EB3">
        <w:rPr>
          <w:rFonts w:ascii="Times New Roman" w:hAnsi="Times New Roman"/>
          <w:sz w:val="20"/>
          <w:szCs w:val="20"/>
        </w:rPr>
        <w:t xml:space="preserve"> А40-25926/2011-13-230</w:t>
      </w:r>
      <w:r>
        <w:rPr>
          <w:rFonts w:ascii="Times New Roman" w:hAnsi="Times New Roman"/>
          <w:sz w:val="20"/>
          <w:szCs w:val="20"/>
        </w:rPr>
        <w:t xml:space="preserve"> </w:t>
      </w:r>
      <w:r w:rsidRPr="00C61EB3">
        <w:rPr>
          <w:rFonts w:ascii="Times New Roman" w:hAnsi="Times New Roman"/>
          <w:sz w:val="20"/>
          <w:szCs w:val="20"/>
        </w:rPr>
        <w:t xml:space="preserve">// </w:t>
      </w:r>
      <w:r>
        <w:rPr>
          <w:rFonts w:ascii="Times New Roman" w:hAnsi="Times New Roman"/>
          <w:sz w:val="20"/>
          <w:szCs w:val="20"/>
        </w:rPr>
        <w:t xml:space="preserve">Вестник ВАС РФ. – </w:t>
      </w:r>
      <w:r w:rsidRPr="00C61EB3">
        <w:rPr>
          <w:rFonts w:ascii="Times New Roman" w:hAnsi="Times New Roman"/>
          <w:sz w:val="20"/>
          <w:szCs w:val="20"/>
        </w:rPr>
        <w:t>2012</w:t>
      </w:r>
      <w:r>
        <w:rPr>
          <w:rFonts w:ascii="Times New Roman" w:hAnsi="Times New Roman"/>
          <w:sz w:val="20"/>
          <w:szCs w:val="20"/>
        </w:rPr>
        <w:t>. - №</w:t>
      </w:r>
      <w:r w:rsidRPr="00C61EB3">
        <w:rPr>
          <w:rFonts w:ascii="Times New Roman" w:hAnsi="Times New Roman"/>
          <w:sz w:val="20"/>
          <w:szCs w:val="20"/>
        </w:rPr>
        <w:t xml:space="preserve"> 10</w:t>
      </w:r>
      <w:r>
        <w:rPr>
          <w:rFonts w:ascii="Times New Roman" w:hAnsi="Times New Roman"/>
          <w:sz w:val="20"/>
          <w:szCs w:val="20"/>
        </w:rPr>
        <w:t>.</w:t>
      </w:r>
    </w:p>
    <w:p w:rsidR="00B17886" w:rsidRDefault="00B17886" w:rsidP="00C61EB3">
      <w:pPr>
        <w:autoSpaceDE w:val="0"/>
        <w:autoSpaceDN w:val="0"/>
        <w:adjustRightInd w:val="0"/>
        <w:spacing w:after="0" w:line="240" w:lineRule="auto"/>
        <w:ind w:left="540" w:firstLine="709"/>
        <w:jc w:val="both"/>
      </w:pPr>
    </w:p>
  </w:footnote>
  <w:footnote w:id="13">
    <w:p w:rsidR="00B17886" w:rsidRDefault="00B17886" w:rsidP="00C61EB3">
      <w:pPr>
        <w:pStyle w:val="a4"/>
        <w:ind w:firstLine="709"/>
      </w:pPr>
      <w:r w:rsidRPr="00C61EB3">
        <w:rPr>
          <w:rStyle w:val="a6"/>
          <w:rFonts w:ascii="Times New Roman" w:hAnsi="Times New Roman"/>
        </w:rPr>
        <w:footnoteRef/>
      </w:r>
      <w:r w:rsidRPr="00C61EB3">
        <w:rPr>
          <w:rFonts w:ascii="Times New Roman" w:hAnsi="Times New Roman"/>
        </w:rPr>
        <w:t xml:space="preserve"> Б.М. </w:t>
      </w:r>
      <w:proofErr w:type="spellStart"/>
      <w:r w:rsidRPr="00C61EB3">
        <w:rPr>
          <w:rFonts w:ascii="Times New Roman" w:hAnsi="Times New Roman"/>
        </w:rPr>
        <w:t>Гонгало</w:t>
      </w:r>
      <w:proofErr w:type="spellEnd"/>
      <w:r w:rsidRPr="00C61EB3">
        <w:rPr>
          <w:rFonts w:ascii="Times New Roman" w:hAnsi="Times New Roman"/>
        </w:rPr>
        <w:t xml:space="preserve">. Гражданское право: В 2 т.: учебник. М.: Статут. 2018. Т. 1. </w:t>
      </w:r>
      <w:r>
        <w:rPr>
          <w:rFonts w:ascii="Times New Roman" w:hAnsi="Times New Roman"/>
        </w:rPr>
        <w:t>С. 560.</w:t>
      </w:r>
    </w:p>
  </w:footnote>
  <w:footnote w:id="14">
    <w:p w:rsidR="00B17886" w:rsidRDefault="00B17886" w:rsidP="00153029">
      <w:pPr>
        <w:pStyle w:val="a4"/>
        <w:ind w:firstLine="709"/>
      </w:pPr>
      <w:r w:rsidRPr="00153029">
        <w:rPr>
          <w:rStyle w:val="a6"/>
          <w:rFonts w:ascii="Times New Roman" w:hAnsi="Times New Roman"/>
        </w:rPr>
        <w:footnoteRef/>
      </w:r>
      <w:r w:rsidRPr="00153029">
        <w:rPr>
          <w:rFonts w:ascii="Times New Roman" w:hAnsi="Times New Roman"/>
        </w:rPr>
        <w:t xml:space="preserve"> Е.А. Суханов.</w:t>
      </w:r>
      <w:r>
        <w:rPr>
          <w:rFonts w:ascii="Times New Roman" w:hAnsi="Times New Roman"/>
        </w:rPr>
        <w:t xml:space="preserve"> </w:t>
      </w:r>
      <w:r w:rsidRPr="00153029">
        <w:rPr>
          <w:rFonts w:ascii="Times New Roman" w:hAnsi="Times New Roman"/>
        </w:rPr>
        <w:t>Гражданское право: Учебник для студ. вузов: В 2 т.</w:t>
      </w:r>
      <w:r>
        <w:rPr>
          <w:rFonts w:ascii="Times New Roman" w:hAnsi="Times New Roman"/>
        </w:rPr>
        <w:t xml:space="preserve"> М</w:t>
      </w:r>
      <w:r w:rsidRPr="00153029">
        <w:rPr>
          <w:rFonts w:ascii="Times New Roman" w:hAnsi="Times New Roman"/>
        </w:rPr>
        <w:t>.: Бек</w:t>
      </w:r>
      <w:r>
        <w:rPr>
          <w:rFonts w:ascii="Times New Roman" w:hAnsi="Times New Roman"/>
        </w:rPr>
        <w:t>. 2015</w:t>
      </w:r>
      <w:r w:rsidRPr="00153029">
        <w:rPr>
          <w:rFonts w:ascii="Times New Roman" w:hAnsi="Times New Roman"/>
        </w:rPr>
        <w:t>. Т. 1. С. 590.</w:t>
      </w:r>
    </w:p>
  </w:footnote>
  <w:footnote w:id="15">
    <w:p w:rsidR="00B17886" w:rsidRDefault="00B17886" w:rsidP="00A520FE">
      <w:pPr>
        <w:pStyle w:val="a4"/>
        <w:ind w:firstLine="709"/>
      </w:pPr>
      <w:r w:rsidRPr="00A520FE">
        <w:rPr>
          <w:rStyle w:val="a6"/>
          <w:rFonts w:ascii="Times New Roman" w:hAnsi="Times New Roman"/>
        </w:rPr>
        <w:footnoteRef/>
      </w:r>
      <w:r w:rsidRPr="00A520FE">
        <w:rPr>
          <w:rFonts w:ascii="Times New Roman" w:hAnsi="Times New Roman"/>
        </w:rPr>
        <w:t xml:space="preserve"> Постановление Конститу</w:t>
      </w:r>
      <w:r>
        <w:rPr>
          <w:rFonts w:ascii="Times New Roman" w:hAnsi="Times New Roman"/>
        </w:rPr>
        <w:t>ционного Суда РФ от 27.04.2001 №</w:t>
      </w:r>
      <w:r w:rsidRPr="00A520FE">
        <w:rPr>
          <w:rFonts w:ascii="Times New Roman" w:hAnsi="Times New Roman"/>
        </w:rPr>
        <w:t xml:space="preserve"> 7-П // Собрание законодательства </w:t>
      </w:r>
      <w:r>
        <w:rPr>
          <w:rFonts w:ascii="Times New Roman" w:hAnsi="Times New Roman"/>
        </w:rPr>
        <w:t>Р</w:t>
      </w:r>
      <w:r w:rsidRPr="00A520FE">
        <w:rPr>
          <w:rFonts w:ascii="Times New Roman" w:hAnsi="Times New Roman"/>
        </w:rPr>
        <w:t>Ф</w:t>
      </w:r>
      <w:r>
        <w:rPr>
          <w:rFonts w:ascii="Times New Roman" w:hAnsi="Times New Roman"/>
        </w:rPr>
        <w:t xml:space="preserve">. – </w:t>
      </w:r>
      <w:r w:rsidRPr="00A520FE">
        <w:rPr>
          <w:rFonts w:ascii="Times New Roman" w:hAnsi="Times New Roman"/>
        </w:rPr>
        <w:t>2001</w:t>
      </w:r>
      <w:r>
        <w:rPr>
          <w:rFonts w:ascii="Times New Roman" w:hAnsi="Times New Roman"/>
        </w:rPr>
        <w:t>. - №</w:t>
      </w:r>
      <w:r w:rsidRPr="00A520FE">
        <w:rPr>
          <w:rFonts w:ascii="Times New Roman" w:hAnsi="Times New Roman"/>
        </w:rPr>
        <w:t xml:space="preserve"> 23</w:t>
      </w:r>
      <w:r>
        <w:rPr>
          <w:rFonts w:ascii="Times New Roman" w:hAnsi="Times New Roman"/>
        </w:rPr>
        <w:t>. - С</w:t>
      </w:r>
      <w:r w:rsidRPr="00A520FE">
        <w:rPr>
          <w:rFonts w:ascii="Times New Roman" w:hAnsi="Times New Roman"/>
        </w:rPr>
        <w:t>т. 2409.</w:t>
      </w:r>
    </w:p>
  </w:footnote>
  <w:footnote w:id="16">
    <w:p w:rsidR="00B17886" w:rsidRDefault="00B17886" w:rsidP="000F6BBE">
      <w:pPr>
        <w:pStyle w:val="a4"/>
        <w:ind w:firstLine="709"/>
      </w:pPr>
      <w:r w:rsidRPr="000F6BBE">
        <w:rPr>
          <w:rStyle w:val="a6"/>
          <w:rFonts w:ascii="Times New Roman" w:hAnsi="Times New Roman"/>
        </w:rPr>
        <w:footnoteRef/>
      </w:r>
      <w:r w:rsidRPr="000F6BBE">
        <w:rPr>
          <w:rFonts w:ascii="Times New Roman" w:hAnsi="Times New Roman"/>
        </w:rPr>
        <w:t xml:space="preserve"> Гражданский кодекс Российской Федерации (часть вторая): Федеральный закон от 26.01.1996 № 14-ФЗ (ред. от 29.07.2018) (с изм. и доп., вступ. в силу с 01.09.2018) // Собрание законодательства РФ. – 1996. - № 5. - Ст. 410.</w:t>
      </w:r>
    </w:p>
  </w:footnote>
  <w:footnote w:id="17">
    <w:p w:rsidR="00B17886" w:rsidRDefault="00B17886" w:rsidP="000F6BBE">
      <w:pPr>
        <w:pStyle w:val="a4"/>
        <w:ind w:firstLine="709"/>
      </w:pPr>
      <w:r w:rsidRPr="000F6BBE">
        <w:rPr>
          <w:rStyle w:val="a6"/>
          <w:rFonts w:ascii="Times New Roman" w:hAnsi="Times New Roman"/>
        </w:rPr>
        <w:footnoteRef/>
      </w:r>
      <w:r w:rsidRPr="000F6BBE">
        <w:rPr>
          <w:rFonts w:ascii="Times New Roman" w:hAnsi="Times New Roman"/>
        </w:rPr>
        <w:t xml:space="preserve"> Алексеев С.С. Предмет советского социалистического гражданского права // Собрание сочинений. В 10 т. Т. 1. Гражданское право. М., 2010. С. 21.</w:t>
      </w:r>
    </w:p>
  </w:footnote>
  <w:footnote w:id="18">
    <w:p w:rsidR="00B17886" w:rsidRDefault="00B17886" w:rsidP="00D972DA">
      <w:pPr>
        <w:pStyle w:val="a4"/>
        <w:ind w:firstLine="709"/>
      </w:pPr>
      <w:r w:rsidRPr="00D972DA">
        <w:rPr>
          <w:rStyle w:val="a6"/>
          <w:rFonts w:ascii="Times New Roman" w:hAnsi="Times New Roman"/>
        </w:rPr>
        <w:footnoteRef/>
      </w:r>
      <w:r w:rsidRPr="00D972DA">
        <w:rPr>
          <w:rFonts w:ascii="Times New Roman" w:hAnsi="Times New Roman"/>
        </w:rPr>
        <w:t xml:space="preserve"> </w:t>
      </w:r>
      <w:proofErr w:type="spellStart"/>
      <w:r w:rsidRPr="00D972DA">
        <w:rPr>
          <w:rFonts w:ascii="Times New Roman" w:hAnsi="Times New Roman"/>
        </w:rPr>
        <w:t>Болдинов</w:t>
      </w:r>
      <w:proofErr w:type="spellEnd"/>
      <w:r w:rsidRPr="00D972DA">
        <w:rPr>
          <w:rFonts w:ascii="Times New Roman" w:hAnsi="Times New Roman"/>
        </w:rPr>
        <w:t xml:space="preserve"> В.М. Ответственность за причинение вреда </w:t>
      </w:r>
      <w:r>
        <w:rPr>
          <w:rFonts w:ascii="Times New Roman" w:hAnsi="Times New Roman"/>
        </w:rPr>
        <w:t>источником повышенной опасности</w:t>
      </w:r>
      <w:r w:rsidRPr="00D972DA">
        <w:rPr>
          <w:rFonts w:ascii="Times New Roman" w:hAnsi="Times New Roman"/>
        </w:rPr>
        <w:t xml:space="preserve"> //</w:t>
      </w:r>
      <w:r>
        <w:rPr>
          <w:rFonts w:ascii="Times New Roman" w:hAnsi="Times New Roman"/>
        </w:rPr>
        <w:t xml:space="preserve"> СПб</w:t>
      </w:r>
      <w:proofErr w:type="gramStart"/>
      <w:r>
        <w:rPr>
          <w:rFonts w:ascii="Times New Roman" w:hAnsi="Times New Roman"/>
        </w:rPr>
        <w:t>.,</w:t>
      </w:r>
      <w:r w:rsidRPr="00D972DA">
        <w:rPr>
          <w:rFonts w:ascii="Times New Roman" w:hAnsi="Times New Roman"/>
        </w:rPr>
        <w:t xml:space="preserve"> </w:t>
      </w:r>
      <w:proofErr w:type="gramEnd"/>
      <w:r w:rsidRPr="00D972DA">
        <w:rPr>
          <w:rFonts w:ascii="Times New Roman" w:hAnsi="Times New Roman"/>
        </w:rPr>
        <w:t>2002. С. 102 - 112.</w:t>
      </w:r>
    </w:p>
  </w:footnote>
  <w:footnote w:id="19">
    <w:p w:rsidR="00B17886" w:rsidRDefault="00B17886" w:rsidP="00D972DA">
      <w:pPr>
        <w:pStyle w:val="a4"/>
        <w:ind w:firstLine="709"/>
      </w:pPr>
      <w:r w:rsidRPr="00D972DA">
        <w:rPr>
          <w:rStyle w:val="a6"/>
          <w:rFonts w:ascii="Times New Roman" w:hAnsi="Times New Roman"/>
        </w:rPr>
        <w:footnoteRef/>
      </w:r>
      <w:r w:rsidRPr="00D972DA">
        <w:rPr>
          <w:rFonts w:ascii="Times New Roman" w:hAnsi="Times New Roman"/>
        </w:rPr>
        <w:t xml:space="preserve"> </w:t>
      </w:r>
      <w:proofErr w:type="spellStart"/>
      <w:r w:rsidRPr="00D972DA">
        <w:rPr>
          <w:rFonts w:ascii="Times New Roman" w:hAnsi="Times New Roman"/>
        </w:rPr>
        <w:t>Ойгензихт</w:t>
      </w:r>
      <w:proofErr w:type="spellEnd"/>
      <w:r w:rsidRPr="00D972DA">
        <w:rPr>
          <w:rFonts w:ascii="Times New Roman" w:hAnsi="Times New Roman"/>
        </w:rPr>
        <w:t xml:space="preserve"> В.А. Проблема риска в гражданском праве // Душанбе: </w:t>
      </w:r>
      <w:proofErr w:type="spellStart"/>
      <w:r w:rsidRPr="00D972DA">
        <w:rPr>
          <w:rFonts w:ascii="Times New Roman" w:hAnsi="Times New Roman"/>
        </w:rPr>
        <w:t>Ирфон</w:t>
      </w:r>
      <w:proofErr w:type="spellEnd"/>
      <w:r w:rsidRPr="00D972DA">
        <w:rPr>
          <w:rFonts w:ascii="Times New Roman" w:hAnsi="Times New Roman"/>
        </w:rPr>
        <w:t>. 2016. С. 211-219.</w:t>
      </w:r>
    </w:p>
  </w:footnote>
  <w:footnote w:id="20">
    <w:p w:rsidR="00B17886" w:rsidRDefault="00B17886" w:rsidP="0055577E">
      <w:pPr>
        <w:pStyle w:val="a4"/>
        <w:ind w:firstLine="709"/>
      </w:pPr>
      <w:r w:rsidRPr="0055577E">
        <w:rPr>
          <w:rStyle w:val="a6"/>
          <w:rFonts w:ascii="Times New Roman" w:hAnsi="Times New Roman"/>
        </w:rPr>
        <w:footnoteRef/>
      </w:r>
      <w:r w:rsidRPr="0055577E">
        <w:rPr>
          <w:rFonts w:ascii="Times New Roman" w:hAnsi="Times New Roman"/>
        </w:rPr>
        <w:t xml:space="preserve"> Гражданский кодекс Российской Федерации (часть первая): Федеральный закон от 30.11.1994 № 51-ФЗ (ред. от 03.08.2018) (с изм. и доп., вступ. в силу с 01.09.2018) // Собрание законодательства РФ. -1994. – № 238–239; 2018. - № 30.</w:t>
      </w:r>
    </w:p>
  </w:footnote>
  <w:footnote w:id="21">
    <w:p w:rsidR="00B17886" w:rsidRDefault="00B17886" w:rsidP="00384C86">
      <w:pPr>
        <w:pStyle w:val="a4"/>
        <w:ind w:firstLine="709"/>
      </w:pPr>
      <w:r w:rsidRPr="0055577E">
        <w:rPr>
          <w:rStyle w:val="a6"/>
          <w:rFonts w:ascii="Times New Roman" w:hAnsi="Times New Roman"/>
        </w:rPr>
        <w:footnoteRef/>
      </w:r>
      <w:r w:rsidRPr="0055577E">
        <w:rPr>
          <w:rFonts w:ascii="Times New Roman" w:hAnsi="Times New Roman"/>
        </w:rPr>
        <w:t xml:space="preserve"> С.М. Корнеев. Основание и условия деликтной ответственности. Гражданское право: Учебник: Т. 2. Полутом 1. М., 2015. С. 381.</w:t>
      </w:r>
    </w:p>
  </w:footnote>
  <w:footnote w:id="22">
    <w:p w:rsidR="00B17886" w:rsidRDefault="00B17886" w:rsidP="00384C86">
      <w:pPr>
        <w:pStyle w:val="a4"/>
        <w:ind w:firstLine="709"/>
      </w:pPr>
      <w:r w:rsidRPr="00384C86">
        <w:rPr>
          <w:rStyle w:val="a6"/>
          <w:rFonts w:ascii="Times New Roman" w:hAnsi="Times New Roman"/>
        </w:rPr>
        <w:footnoteRef/>
      </w:r>
      <w:r w:rsidRPr="00384C86">
        <w:rPr>
          <w:rFonts w:ascii="Times New Roman" w:hAnsi="Times New Roman"/>
        </w:rPr>
        <w:t xml:space="preserve"> Е.А. Суханов. Гражданско-правовая ответственность. Гражданское пра</w:t>
      </w:r>
      <w:r w:rsidR="0071449F">
        <w:rPr>
          <w:rFonts w:ascii="Times New Roman" w:hAnsi="Times New Roman"/>
        </w:rPr>
        <w:t>во: Учебник: Т. 1. М., 2014</w:t>
      </w:r>
      <w:r w:rsidRPr="00384C86">
        <w:rPr>
          <w:rFonts w:ascii="Times New Roman" w:hAnsi="Times New Roman"/>
        </w:rPr>
        <w:t>. С. 449.</w:t>
      </w:r>
    </w:p>
  </w:footnote>
  <w:footnote w:id="23">
    <w:p w:rsidR="00B17886" w:rsidRDefault="00B17886" w:rsidP="001B77A4">
      <w:pPr>
        <w:pStyle w:val="a4"/>
        <w:ind w:firstLine="709"/>
      </w:pPr>
      <w:r w:rsidRPr="001B77A4">
        <w:rPr>
          <w:rStyle w:val="a6"/>
          <w:rFonts w:ascii="Times New Roman" w:hAnsi="Times New Roman"/>
        </w:rPr>
        <w:footnoteRef/>
      </w:r>
      <w:r w:rsidRPr="001B77A4">
        <w:rPr>
          <w:rFonts w:ascii="Times New Roman" w:hAnsi="Times New Roman"/>
        </w:rPr>
        <w:t xml:space="preserve"> О.С. Иоффе. Ответственность по советскому </w:t>
      </w:r>
      <w:proofErr w:type="gramStart"/>
      <w:r w:rsidRPr="001B77A4">
        <w:rPr>
          <w:rFonts w:ascii="Times New Roman" w:hAnsi="Times New Roman"/>
        </w:rPr>
        <w:t>гражданском</w:t>
      </w:r>
      <w:proofErr w:type="gramEnd"/>
      <w:r w:rsidRPr="001B77A4">
        <w:rPr>
          <w:rFonts w:ascii="Times New Roman" w:hAnsi="Times New Roman"/>
        </w:rPr>
        <w:t xml:space="preserve"> праву. Л., 2014. С. 163.</w:t>
      </w:r>
    </w:p>
  </w:footnote>
  <w:footnote w:id="24">
    <w:p w:rsidR="00B17886" w:rsidRDefault="00B17886" w:rsidP="00DC3190">
      <w:pPr>
        <w:pStyle w:val="a4"/>
        <w:ind w:firstLine="709"/>
      </w:pPr>
      <w:r w:rsidRPr="00DC3190">
        <w:rPr>
          <w:rStyle w:val="a6"/>
          <w:rFonts w:ascii="Times New Roman" w:hAnsi="Times New Roman"/>
        </w:rPr>
        <w:footnoteRef/>
      </w:r>
      <w:r w:rsidRPr="00DC3190">
        <w:rPr>
          <w:rFonts w:ascii="Times New Roman" w:hAnsi="Times New Roman"/>
        </w:rPr>
        <w:t xml:space="preserve"> </w:t>
      </w:r>
      <w:proofErr w:type="spellStart"/>
      <w:r w:rsidRPr="00DC3190">
        <w:rPr>
          <w:rFonts w:ascii="Times New Roman" w:hAnsi="Times New Roman"/>
        </w:rPr>
        <w:t>Агарков</w:t>
      </w:r>
      <w:proofErr w:type="spellEnd"/>
      <w:r w:rsidRPr="00DC3190">
        <w:rPr>
          <w:rFonts w:ascii="Times New Roman" w:hAnsi="Times New Roman"/>
        </w:rPr>
        <w:t xml:space="preserve"> М.М. Избранные труды по гражданскому праву: В 2 т. Т. II. М., 2002. С. 260 - 262.</w:t>
      </w:r>
    </w:p>
  </w:footnote>
  <w:footnote w:id="25">
    <w:p w:rsidR="00B17886" w:rsidRDefault="00B17886" w:rsidP="00DC3190">
      <w:pPr>
        <w:spacing w:after="120" w:line="240" w:lineRule="auto"/>
        <w:ind w:firstLine="709"/>
        <w:jc w:val="both"/>
      </w:pPr>
      <w:r w:rsidRPr="00DC3190">
        <w:rPr>
          <w:rStyle w:val="a6"/>
          <w:rFonts w:ascii="Times New Roman" w:hAnsi="Times New Roman"/>
          <w:sz w:val="20"/>
          <w:szCs w:val="20"/>
        </w:rPr>
        <w:footnoteRef/>
      </w:r>
      <w:r w:rsidRPr="00DC3190">
        <w:rPr>
          <w:rFonts w:ascii="Times New Roman" w:hAnsi="Times New Roman"/>
          <w:sz w:val="20"/>
          <w:szCs w:val="20"/>
        </w:rPr>
        <w:t xml:space="preserve"> Суханов Е.А. Юридические лица как участники гражданских правоотношений. Гражданское право: Учебник. Т. 1. М., 2015. С. 194.</w:t>
      </w:r>
    </w:p>
  </w:footnote>
  <w:footnote w:id="26">
    <w:p w:rsidR="00B17886" w:rsidRDefault="00B17886" w:rsidP="00DC3190">
      <w:pPr>
        <w:pStyle w:val="a4"/>
        <w:ind w:firstLine="709"/>
      </w:pPr>
      <w:r w:rsidRPr="00DC3190">
        <w:rPr>
          <w:rStyle w:val="a6"/>
          <w:rFonts w:ascii="Times New Roman" w:hAnsi="Times New Roman"/>
        </w:rPr>
        <w:footnoteRef/>
      </w:r>
      <w:r w:rsidRPr="00DC3190">
        <w:rPr>
          <w:rFonts w:ascii="Times New Roman" w:hAnsi="Times New Roman"/>
        </w:rPr>
        <w:t xml:space="preserve"> Гражданский кодекс Российской Федерации (часть первая): Федеральный закон от 30.11.1994 № 51-ФЗ (ред. от 03.08.2018) (с изм. и доп., вступ. в силу с 01.09.2018) // Собрание законодательства РФ. -1994. – № 238–239; 2018. - № 30.</w:t>
      </w:r>
    </w:p>
  </w:footnote>
  <w:footnote w:id="27">
    <w:p w:rsidR="00B17886" w:rsidRDefault="00B17886" w:rsidP="00DC3190">
      <w:pPr>
        <w:pStyle w:val="a4"/>
        <w:ind w:firstLine="709"/>
      </w:pPr>
      <w:r>
        <w:rPr>
          <w:rStyle w:val="a6"/>
        </w:rPr>
        <w:footnoteRef/>
      </w:r>
      <w:r>
        <w:t xml:space="preserve"> </w:t>
      </w:r>
      <w:r w:rsidRPr="00DC3190">
        <w:rPr>
          <w:rFonts w:ascii="Times New Roman" w:hAnsi="Times New Roman"/>
        </w:rPr>
        <w:t xml:space="preserve">Иоффе О.С. </w:t>
      </w:r>
      <w:r w:rsidR="0071449F">
        <w:rPr>
          <w:rFonts w:ascii="Times New Roman" w:hAnsi="Times New Roman"/>
        </w:rPr>
        <w:t>Обязательственное право. М., 2015</w:t>
      </w:r>
      <w:r w:rsidRPr="00DC3190">
        <w:rPr>
          <w:rFonts w:ascii="Times New Roman" w:hAnsi="Times New Roman"/>
        </w:rPr>
        <w:t>. С. 137.</w:t>
      </w:r>
    </w:p>
  </w:footnote>
  <w:footnote w:id="28">
    <w:p w:rsidR="00B17886" w:rsidRDefault="00B17886" w:rsidP="00DC3190">
      <w:pPr>
        <w:pStyle w:val="a4"/>
        <w:ind w:firstLine="709"/>
      </w:pPr>
      <w:r w:rsidRPr="00DC3190">
        <w:rPr>
          <w:rStyle w:val="a6"/>
          <w:rFonts w:ascii="Times New Roman" w:hAnsi="Times New Roman"/>
        </w:rPr>
        <w:footnoteRef/>
      </w:r>
      <w:r w:rsidRPr="00DC3190">
        <w:rPr>
          <w:rFonts w:ascii="Times New Roman" w:hAnsi="Times New Roman"/>
        </w:rPr>
        <w:t xml:space="preserve"> Гражданский кодекс Российской Федерации (часть первая): Федеральный закон от 30.11.1994 № 51-ФЗ (ред. от 03.08.2018) (с изм. и доп., вступ. в силу с 01.09.2018) // Собрание законодательства РФ. -1994. – № 238–239; 2018. - № 30.</w:t>
      </w:r>
    </w:p>
  </w:footnote>
  <w:footnote w:id="29">
    <w:p w:rsidR="00B17886" w:rsidRDefault="00B17886" w:rsidP="00FB2DCA">
      <w:pPr>
        <w:pStyle w:val="a4"/>
        <w:ind w:firstLine="709"/>
      </w:pPr>
      <w:r w:rsidRPr="00FB2DCA">
        <w:rPr>
          <w:rStyle w:val="a6"/>
          <w:rFonts w:ascii="Times New Roman" w:hAnsi="Times New Roman"/>
        </w:rPr>
        <w:footnoteRef/>
      </w:r>
      <w:r w:rsidRPr="00FB2DCA">
        <w:rPr>
          <w:rFonts w:ascii="Times New Roman" w:hAnsi="Times New Roman"/>
        </w:rPr>
        <w:t xml:space="preserve"> Гражданский кодекс Российской Федерации (часть вторая): Федеральный закон от 26.01.1996 № 14-ФЗ (ред. от 29.07.2018) (с изм. и доп., вступ. в силу с 01.09.2018) // Собрание законодательства РФ. – 1996. - № 5. - Ст. 410.</w:t>
      </w:r>
    </w:p>
  </w:footnote>
  <w:footnote w:id="30">
    <w:p w:rsidR="00B17886" w:rsidRPr="00D03143" w:rsidRDefault="00B17886" w:rsidP="00D03143">
      <w:pPr>
        <w:pStyle w:val="a4"/>
        <w:ind w:firstLine="709"/>
        <w:rPr>
          <w:rFonts w:ascii="Times New Roman" w:hAnsi="Times New Roman"/>
        </w:rPr>
      </w:pPr>
      <w:r w:rsidRPr="00D03143">
        <w:rPr>
          <w:rStyle w:val="a6"/>
          <w:rFonts w:ascii="Times New Roman" w:hAnsi="Times New Roman"/>
        </w:rPr>
        <w:footnoteRef/>
      </w:r>
      <w:r w:rsidRPr="00D03143">
        <w:rPr>
          <w:rFonts w:ascii="Times New Roman" w:hAnsi="Times New Roman"/>
        </w:rPr>
        <w:t xml:space="preserve"> </w:t>
      </w:r>
      <w:proofErr w:type="spellStart"/>
      <w:r w:rsidRPr="00D03143">
        <w:rPr>
          <w:rFonts w:ascii="Times New Roman" w:hAnsi="Times New Roman"/>
        </w:rPr>
        <w:t>Эрделевский</w:t>
      </w:r>
      <w:proofErr w:type="spellEnd"/>
      <w:r w:rsidRPr="00D03143">
        <w:rPr>
          <w:rFonts w:ascii="Times New Roman" w:hAnsi="Times New Roman"/>
        </w:rPr>
        <w:t xml:space="preserve"> А.М. Компенсация морального вреда: анализ и </w:t>
      </w:r>
      <w:proofErr w:type="gramStart"/>
      <w:r w:rsidRPr="00D03143">
        <w:rPr>
          <w:rFonts w:ascii="Times New Roman" w:hAnsi="Times New Roman"/>
        </w:rPr>
        <w:t>комментарий законодательства</w:t>
      </w:r>
      <w:proofErr w:type="gramEnd"/>
      <w:r w:rsidRPr="00D03143">
        <w:rPr>
          <w:rFonts w:ascii="Times New Roman" w:hAnsi="Times New Roman"/>
        </w:rPr>
        <w:t xml:space="preserve"> и судебной практики. 3-е изд., </w:t>
      </w:r>
      <w:proofErr w:type="spellStart"/>
      <w:r w:rsidRPr="00D03143">
        <w:rPr>
          <w:rFonts w:ascii="Times New Roman" w:hAnsi="Times New Roman"/>
        </w:rPr>
        <w:t>испр</w:t>
      </w:r>
      <w:proofErr w:type="spellEnd"/>
      <w:r w:rsidRPr="00D03143">
        <w:rPr>
          <w:rFonts w:ascii="Times New Roman" w:hAnsi="Times New Roman"/>
        </w:rPr>
        <w:t>. и доп. М., 2004. С. 123.</w:t>
      </w:r>
    </w:p>
    <w:p w:rsidR="00B17886" w:rsidRDefault="00B17886" w:rsidP="00D03143">
      <w:pPr>
        <w:pStyle w:val="a4"/>
        <w:ind w:firstLine="709"/>
      </w:pPr>
    </w:p>
  </w:footnote>
  <w:footnote w:id="31">
    <w:p w:rsidR="00B17886" w:rsidRDefault="00B17886" w:rsidP="00D03143">
      <w:pPr>
        <w:pStyle w:val="a4"/>
        <w:ind w:firstLine="709"/>
      </w:pPr>
      <w:r>
        <w:rPr>
          <w:rStyle w:val="a6"/>
        </w:rPr>
        <w:footnoteRef/>
      </w:r>
      <w:r>
        <w:t xml:space="preserve"> </w:t>
      </w:r>
      <w:proofErr w:type="spellStart"/>
      <w:r w:rsidRPr="00D03143">
        <w:rPr>
          <w:rFonts w:ascii="Times New Roman" w:hAnsi="Times New Roman"/>
        </w:rPr>
        <w:t>Братусь</w:t>
      </w:r>
      <w:proofErr w:type="spellEnd"/>
      <w:r w:rsidRPr="00D03143">
        <w:rPr>
          <w:rFonts w:ascii="Times New Roman" w:hAnsi="Times New Roman"/>
        </w:rPr>
        <w:t xml:space="preserve"> С.Н. Юридическая ответ</w:t>
      </w:r>
      <w:r w:rsidR="0071449F">
        <w:rPr>
          <w:rFonts w:ascii="Times New Roman" w:hAnsi="Times New Roman"/>
        </w:rPr>
        <w:t>ственность и законность. М., 201</w:t>
      </w:r>
      <w:r w:rsidRPr="00D03143">
        <w:rPr>
          <w:rFonts w:ascii="Times New Roman" w:hAnsi="Times New Roman"/>
        </w:rPr>
        <w:t>1. С. 179 - 181.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86" w:rsidRDefault="00314298">
    <w:pPr>
      <w:pStyle w:val="a9"/>
      <w:jc w:val="center"/>
    </w:pPr>
    <w:r>
      <w:fldChar w:fldCharType="begin"/>
    </w:r>
    <w:r>
      <w:instrText>PAGE   \* MERGEFORMAT</w:instrText>
    </w:r>
    <w:r>
      <w:fldChar w:fldCharType="separate"/>
    </w:r>
    <w:r w:rsidR="005C2A2F">
      <w:rPr>
        <w:noProof/>
      </w:rPr>
      <w:t>33</w:t>
    </w:r>
    <w:r>
      <w:rPr>
        <w:noProof/>
      </w:rPr>
      <w:fldChar w:fldCharType="end"/>
    </w:r>
  </w:p>
  <w:p w:rsidR="00B17886" w:rsidRDefault="00B1788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7005"/>
    <w:multiLevelType w:val="hybridMultilevel"/>
    <w:tmpl w:val="65F85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EA1117"/>
    <w:multiLevelType w:val="hybridMultilevel"/>
    <w:tmpl w:val="A08475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942"/>
    <w:rsid w:val="00001247"/>
    <w:rsid w:val="00015767"/>
    <w:rsid w:val="00031DF8"/>
    <w:rsid w:val="000A1269"/>
    <w:rsid w:val="000C0A09"/>
    <w:rsid w:val="000C3BF6"/>
    <w:rsid w:val="000E293E"/>
    <w:rsid w:val="000E2C85"/>
    <w:rsid w:val="000F4A75"/>
    <w:rsid w:val="000F5DE8"/>
    <w:rsid w:val="000F6BBE"/>
    <w:rsid w:val="000F6E87"/>
    <w:rsid w:val="001226FD"/>
    <w:rsid w:val="00133326"/>
    <w:rsid w:val="00134490"/>
    <w:rsid w:val="00140942"/>
    <w:rsid w:val="00151766"/>
    <w:rsid w:val="00153029"/>
    <w:rsid w:val="001574B5"/>
    <w:rsid w:val="001A5A52"/>
    <w:rsid w:val="001B1B39"/>
    <w:rsid w:val="001B77A4"/>
    <w:rsid w:val="001D5E6C"/>
    <w:rsid w:val="001E4CF4"/>
    <w:rsid w:val="001F2CE5"/>
    <w:rsid w:val="00207CE5"/>
    <w:rsid w:val="00217DEB"/>
    <w:rsid w:val="00233E51"/>
    <w:rsid w:val="002756D4"/>
    <w:rsid w:val="002B2D3F"/>
    <w:rsid w:val="002C30D8"/>
    <w:rsid w:val="002F48B2"/>
    <w:rsid w:val="003048C5"/>
    <w:rsid w:val="00314298"/>
    <w:rsid w:val="00344416"/>
    <w:rsid w:val="00356315"/>
    <w:rsid w:val="00384C86"/>
    <w:rsid w:val="003F3D3A"/>
    <w:rsid w:val="00402D0E"/>
    <w:rsid w:val="00413BB9"/>
    <w:rsid w:val="00454E08"/>
    <w:rsid w:val="00463B32"/>
    <w:rsid w:val="004653D1"/>
    <w:rsid w:val="00466CA6"/>
    <w:rsid w:val="004A0B83"/>
    <w:rsid w:val="004A5761"/>
    <w:rsid w:val="004B08F0"/>
    <w:rsid w:val="004D4C68"/>
    <w:rsid w:val="004F4A11"/>
    <w:rsid w:val="004F5794"/>
    <w:rsid w:val="005072DF"/>
    <w:rsid w:val="00513A47"/>
    <w:rsid w:val="005147E8"/>
    <w:rsid w:val="005423A0"/>
    <w:rsid w:val="00543BDB"/>
    <w:rsid w:val="00551AF8"/>
    <w:rsid w:val="0055577E"/>
    <w:rsid w:val="00566E33"/>
    <w:rsid w:val="005879D7"/>
    <w:rsid w:val="005B7FB2"/>
    <w:rsid w:val="005C1217"/>
    <w:rsid w:val="005C2A2F"/>
    <w:rsid w:val="005F78B8"/>
    <w:rsid w:val="006344EA"/>
    <w:rsid w:val="00651E48"/>
    <w:rsid w:val="00662FF0"/>
    <w:rsid w:val="006A513A"/>
    <w:rsid w:val="006A5C86"/>
    <w:rsid w:val="006B373B"/>
    <w:rsid w:val="006B49D6"/>
    <w:rsid w:val="006C2C05"/>
    <w:rsid w:val="007039FB"/>
    <w:rsid w:val="0071449F"/>
    <w:rsid w:val="00722FA8"/>
    <w:rsid w:val="00744CE2"/>
    <w:rsid w:val="007569D3"/>
    <w:rsid w:val="007617C2"/>
    <w:rsid w:val="0076205A"/>
    <w:rsid w:val="00770370"/>
    <w:rsid w:val="00796F84"/>
    <w:rsid w:val="007A2203"/>
    <w:rsid w:val="007B7AE3"/>
    <w:rsid w:val="00816FF0"/>
    <w:rsid w:val="00852BAD"/>
    <w:rsid w:val="008536A3"/>
    <w:rsid w:val="008572C7"/>
    <w:rsid w:val="0086678B"/>
    <w:rsid w:val="00886D9A"/>
    <w:rsid w:val="00887084"/>
    <w:rsid w:val="008D21A4"/>
    <w:rsid w:val="008D62C7"/>
    <w:rsid w:val="008E1D75"/>
    <w:rsid w:val="008E70DA"/>
    <w:rsid w:val="009045B1"/>
    <w:rsid w:val="00916EE3"/>
    <w:rsid w:val="0093023D"/>
    <w:rsid w:val="00934B9F"/>
    <w:rsid w:val="009374FC"/>
    <w:rsid w:val="00937912"/>
    <w:rsid w:val="00954354"/>
    <w:rsid w:val="009A02B3"/>
    <w:rsid w:val="009A09B3"/>
    <w:rsid w:val="009A53AC"/>
    <w:rsid w:val="009E33CF"/>
    <w:rsid w:val="009F3A8C"/>
    <w:rsid w:val="009F46F9"/>
    <w:rsid w:val="00A51FAA"/>
    <w:rsid w:val="00A520FE"/>
    <w:rsid w:val="00AB5095"/>
    <w:rsid w:val="00AC49A7"/>
    <w:rsid w:val="00AD37CC"/>
    <w:rsid w:val="00AD520D"/>
    <w:rsid w:val="00AF650D"/>
    <w:rsid w:val="00B01246"/>
    <w:rsid w:val="00B17886"/>
    <w:rsid w:val="00B53EA9"/>
    <w:rsid w:val="00B84631"/>
    <w:rsid w:val="00BC2CA7"/>
    <w:rsid w:val="00BC55A5"/>
    <w:rsid w:val="00C03722"/>
    <w:rsid w:val="00C03B40"/>
    <w:rsid w:val="00C22CFB"/>
    <w:rsid w:val="00C25323"/>
    <w:rsid w:val="00C2629D"/>
    <w:rsid w:val="00C4200D"/>
    <w:rsid w:val="00C5487C"/>
    <w:rsid w:val="00C56CA1"/>
    <w:rsid w:val="00C61EB3"/>
    <w:rsid w:val="00C7063D"/>
    <w:rsid w:val="00CC7B5D"/>
    <w:rsid w:val="00CF5F84"/>
    <w:rsid w:val="00D03143"/>
    <w:rsid w:val="00D50508"/>
    <w:rsid w:val="00D972DA"/>
    <w:rsid w:val="00DB083A"/>
    <w:rsid w:val="00DC1096"/>
    <w:rsid w:val="00DC3190"/>
    <w:rsid w:val="00DD3535"/>
    <w:rsid w:val="00DD6E1F"/>
    <w:rsid w:val="00DE1D50"/>
    <w:rsid w:val="00E262B8"/>
    <w:rsid w:val="00E2769E"/>
    <w:rsid w:val="00E37F91"/>
    <w:rsid w:val="00E66D01"/>
    <w:rsid w:val="00EC1852"/>
    <w:rsid w:val="00F20138"/>
    <w:rsid w:val="00F71101"/>
    <w:rsid w:val="00FA3F40"/>
    <w:rsid w:val="00FB2DCA"/>
    <w:rsid w:val="00FB4437"/>
    <w:rsid w:val="00FD369E"/>
    <w:rsid w:val="00FD7DA4"/>
    <w:rsid w:val="00FE3F61"/>
    <w:rsid w:val="00FF2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095"/>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37F91"/>
    <w:rPr>
      <w:rFonts w:cs="Times New Roman"/>
      <w:color w:val="0000FF"/>
      <w:u w:val="single"/>
    </w:rPr>
  </w:style>
  <w:style w:type="paragraph" w:styleId="a4">
    <w:name w:val="footnote text"/>
    <w:basedOn w:val="a"/>
    <w:link w:val="a5"/>
    <w:uiPriority w:val="99"/>
    <w:rsid w:val="00207CE5"/>
    <w:pPr>
      <w:spacing w:after="0" w:line="240" w:lineRule="auto"/>
    </w:pPr>
    <w:rPr>
      <w:sz w:val="20"/>
      <w:szCs w:val="20"/>
    </w:rPr>
  </w:style>
  <w:style w:type="character" w:customStyle="1" w:styleId="a5">
    <w:name w:val="Текст сноски Знак"/>
    <w:link w:val="a4"/>
    <w:uiPriority w:val="99"/>
    <w:locked/>
    <w:rsid w:val="00207CE5"/>
    <w:rPr>
      <w:rFonts w:cs="Times New Roman"/>
      <w:sz w:val="20"/>
      <w:szCs w:val="20"/>
    </w:rPr>
  </w:style>
  <w:style w:type="character" w:styleId="a6">
    <w:name w:val="footnote reference"/>
    <w:uiPriority w:val="99"/>
    <w:semiHidden/>
    <w:rsid w:val="00207CE5"/>
    <w:rPr>
      <w:rFonts w:cs="Times New Roman"/>
      <w:vertAlign w:val="superscript"/>
    </w:rPr>
  </w:style>
  <w:style w:type="paragraph" w:styleId="a7">
    <w:name w:val="Balloon Text"/>
    <w:basedOn w:val="a"/>
    <w:link w:val="a8"/>
    <w:uiPriority w:val="99"/>
    <w:semiHidden/>
    <w:rsid w:val="00133326"/>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133326"/>
    <w:rPr>
      <w:rFonts w:ascii="Tahoma" w:hAnsi="Tahoma" w:cs="Tahoma"/>
      <w:sz w:val="16"/>
      <w:szCs w:val="16"/>
    </w:rPr>
  </w:style>
  <w:style w:type="paragraph" w:styleId="a9">
    <w:name w:val="header"/>
    <w:basedOn w:val="a"/>
    <w:link w:val="aa"/>
    <w:uiPriority w:val="99"/>
    <w:rsid w:val="00D50508"/>
    <w:pPr>
      <w:tabs>
        <w:tab w:val="center" w:pos="4677"/>
        <w:tab w:val="right" w:pos="9355"/>
      </w:tabs>
      <w:spacing w:after="0" w:line="240" w:lineRule="auto"/>
    </w:pPr>
  </w:style>
  <w:style w:type="character" w:customStyle="1" w:styleId="aa">
    <w:name w:val="Верхний колонтитул Знак"/>
    <w:link w:val="a9"/>
    <w:uiPriority w:val="99"/>
    <w:locked/>
    <w:rsid w:val="00D50508"/>
    <w:rPr>
      <w:rFonts w:cs="Times New Roman"/>
    </w:rPr>
  </w:style>
  <w:style w:type="paragraph" w:styleId="ab">
    <w:name w:val="footer"/>
    <w:basedOn w:val="a"/>
    <w:link w:val="ac"/>
    <w:uiPriority w:val="99"/>
    <w:rsid w:val="00D50508"/>
    <w:pPr>
      <w:tabs>
        <w:tab w:val="center" w:pos="4677"/>
        <w:tab w:val="right" w:pos="9355"/>
      </w:tabs>
      <w:spacing w:after="0" w:line="240" w:lineRule="auto"/>
    </w:pPr>
  </w:style>
  <w:style w:type="character" w:customStyle="1" w:styleId="ac">
    <w:name w:val="Нижний колонтитул Знак"/>
    <w:link w:val="ab"/>
    <w:uiPriority w:val="99"/>
    <w:locked/>
    <w:rsid w:val="00D50508"/>
    <w:rPr>
      <w:rFonts w:cs="Times New Roman"/>
    </w:rPr>
  </w:style>
  <w:style w:type="paragraph" w:styleId="ad">
    <w:name w:val="List Paragraph"/>
    <w:basedOn w:val="a"/>
    <w:uiPriority w:val="34"/>
    <w:qFormat/>
    <w:rsid w:val="00C262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1</Pages>
  <Words>6890</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86</cp:revision>
  <cp:lastPrinted>2018-12-18T03:04:00Z</cp:lastPrinted>
  <dcterms:created xsi:type="dcterms:W3CDTF">2018-10-03T06:41:00Z</dcterms:created>
  <dcterms:modified xsi:type="dcterms:W3CDTF">2018-12-18T03:54:00Z</dcterms:modified>
</cp:coreProperties>
</file>